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CE" w:rsidRDefault="005C53CE" w:rsidP="00273C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600200" cy="42760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C Clr 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359" cy="42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3CE" w:rsidRDefault="005C53CE" w:rsidP="00273C39">
      <w:pPr>
        <w:rPr>
          <w:rFonts w:ascii="Times New Roman" w:hAnsi="Times New Roman" w:cs="Times New Roman"/>
        </w:rPr>
      </w:pPr>
    </w:p>
    <w:p w:rsidR="00273C39" w:rsidRPr="00887F0C" w:rsidRDefault="00F2442F" w:rsidP="00273C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 R</w:t>
      </w:r>
      <w:r w:rsidR="00273C39" w:rsidRPr="00887F0C">
        <w:rPr>
          <w:rFonts w:ascii="Times New Roman" w:hAnsi="Times New Roman" w:cs="Times New Roman"/>
        </w:rPr>
        <w:t>elease</w:t>
      </w:r>
    </w:p>
    <w:p w:rsidR="00273C39" w:rsidRPr="00887F0C" w:rsidRDefault="00F2442F" w:rsidP="00273C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Immediate R</w:t>
      </w:r>
      <w:r w:rsidR="00273C39" w:rsidRPr="00887F0C">
        <w:rPr>
          <w:rFonts w:ascii="Times New Roman" w:hAnsi="Times New Roman" w:cs="Times New Roman"/>
        </w:rPr>
        <w:t>elease</w:t>
      </w:r>
    </w:p>
    <w:p w:rsidR="00273C39" w:rsidRPr="00887F0C" w:rsidRDefault="005C53CE" w:rsidP="00273C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</w:t>
      </w:r>
      <w:r w:rsidR="00617AEF">
        <w:rPr>
          <w:rFonts w:ascii="Times New Roman" w:hAnsi="Times New Roman" w:cs="Times New Roman"/>
        </w:rPr>
        <w:t>3</w:t>
      </w:r>
      <w:r w:rsidR="00273C39" w:rsidRPr="00887F0C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5</w:t>
      </w:r>
    </w:p>
    <w:p w:rsidR="00273C39" w:rsidRPr="00887F0C" w:rsidRDefault="00273C39" w:rsidP="00273C39">
      <w:pPr>
        <w:rPr>
          <w:rFonts w:ascii="Times New Roman" w:hAnsi="Times New Roman" w:cs="Times New Roman"/>
        </w:rPr>
      </w:pPr>
    </w:p>
    <w:p w:rsidR="00273C39" w:rsidRPr="005C53CE" w:rsidRDefault="005C53CE" w:rsidP="00273C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Contact:</w:t>
      </w:r>
    </w:p>
    <w:p w:rsidR="00273C39" w:rsidRDefault="00273C39" w:rsidP="00273C39">
      <w:pPr>
        <w:rPr>
          <w:rFonts w:ascii="Times New Roman" w:hAnsi="Times New Roman" w:cs="Times New Roman"/>
        </w:rPr>
      </w:pPr>
      <w:r w:rsidRPr="00887F0C">
        <w:rPr>
          <w:rFonts w:ascii="Times New Roman" w:hAnsi="Times New Roman" w:cs="Times New Roman"/>
        </w:rPr>
        <w:t xml:space="preserve">John Mellgren, Western Law Environmental Center, </w:t>
      </w:r>
      <w:r w:rsidR="005C53CE">
        <w:rPr>
          <w:rFonts w:ascii="Times New Roman" w:hAnsi="Times New Roman" w:cs="Times New Roman"/>
        </w:rPr>
        <w:t>(541) 359-0990</w:t>
      </w:r>
    </w:p>
    <w:p w:rsidR="001A4C03" w:rsidRDefault="00B30E80" w:rsidP="00273C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Mike Petersen, The Lands Council, (509) 209-2406</w:t>
      </w:r>
    </w:p>
    <w:p w:rsidR="001A4C03" w:rsidRDefault="001A4C03" w:rsidP="00273C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</w:t>
      </w:r>
      <w:r w:rsidR="00A23071">
        <w:rPr>
          <w:rFonts w:ascii="Times New Roman" w:hAnsi="Times New Roman" w:cs="Times New Roman"/>
        </w:rPr>
        <w:t xml:space="preserve">othy Coleman, </w:t>
      </w:r>
      <w:r w:rsidR="00A23071" w:rsidRPr="00A23071">
        <w:rPr>
          <w:rFonts w:ascii="Times New Roman" w:eastAsia="Times New Roman" w:hAnsi="Times New Roman" w:cs="Times New Roman"/>
          <w:shd w:val="clear" w:color="auto" w:fill="FFFFFF"/>
        </w:rPr>
        <w:t>Kettle Range Conservation Group</w:t>
      </w:r>
      <w:r w:rsidR="00A23071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="00A23071" w:rsidRPr="00A23071">
        <w:rPr>
          <w:rFonts w:ascii="Times New Roman" w:eastAsia="Times New Roman" w:hAnsi="Times New Roman" w:cs="Times New Roman"/>
          <w:shd w:val="clear" w:color="auto" w:fill="FFFFFF"/>
        </w:rPr>
        <w:t>(509) 775-2667</w:t>
      </w:r>
    </w:p>
    <w:p w:rsidR="00FB578E" w:rsidRPr="00887F0C" w:rsidRDefault="00FB578E" w:rsidP="00273C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Bethany Cotton, WildEarth Guardians, </w:t>
      </w:r>
      <w:r w:rsidR="00661950">
        <w:rPr>
          <w:rFonts w:ascii="Times New Roman" w:hAnsi="Times New Roman" w:cs="Times New Roman"/>
        </w:rPr>
        <w:t>(503) 327-4923</w:t>
      </w:r>
    </w:p>
    <w:p w:rsidR="00273C39" w:rsidRPr="00887F0C" w:rsidRDefault="00273C39" w:rsidP="00273C39">
      <w:pPr>
        <w:rPr>
          <w:rFonts w:ascii="Times New Roman" w:hAnsi="Times New Roman" w:cs="Times New Roman"/>
        </w:rPr>
      </w:pPr>
    </w:p>
    <w:p w:rsidR="003B1918" w:rsidRDefault="002E42AD" w:rsidP="00F2442F">
      <w:pPr>
        <w:jc w:val="center"/>
        <w:rPr>
          <w:rFonts w:ascii="Times New Roman" w:hAnsi="Times New Roman" w:cs="Times New Roman"/>
          <w:bCs/>
        </w:rPr>
      </w:pPr>
      <w:r w:rsidRPr="00887F0C">
        <w:rPr>
          <w:rFonts w:ascii="Times New Roman" w:hAnsi="Times New Roman" w:cs="Times New Roman"/>
          <w:b/>
          <w:bCs/>
        </w:rPr>
        <w:t xml:space="preserve">Conservationists Challenge </w:t>
      </w:r>
      <w:r w:rsidR="001D6CAC">
        <w:rPr>
          <w:rFonts w:ascii="Times New Roman" w:hAnsi="Times New Roman" w:cs="Times New Roman"/>
          <w:b/>
          <w:bCs/>
        </w:rPr>
        <w:t>Wildlife Services’</w:t>
      </w:r>
      <w:r w:rsidR="00273C39" w:rsidRPr="00887F0C">
        <w:rPr>
          <w:rFonts w:ascii="Times New Roman" w:hAnsi="Times New Roman" w:cs="Times New Roman"/>
          <w:b/>
          <w:bCs/>
        </w:rPr>
        <w:t xml:space="preserve"> </w:t>
      </w:r>
      <w:r w:rsidR="00D31996">
        <w:rPr>
          <w:rFonts w:ascii="Times New Roman" w:hAnsi="Times New Roman" w:cs="Times New Roman"/>
          <w:b/>
          <w:bCs/>
        </w:rPr>
        <w:t>Authority</w:t>
      </w:r>
      <w:r w:rsidR="001D6CAC">
        <w:rPr>
          <w:rFonts w:ascii="Times New Roman" w:hAnsi="Times New Roman" w:cs="Times New Roman"/>
          <w:b/>
          <w:bCs/>
        </w:rPr>
        <w:t xml:space="preserve"> to Kill Wolves in Washington</w:t>
      </w:r>
      <w:r w:rsidR="003B1918" w:rsidRPr="00887F0C">
        <w:rPr>
          <w:rFonts w:ascii="Times New Roman" w:hAnsi="Times New Roman" w:cs="Times New Roman"/>
          <w:b/>
          <w:bCs/>
        </w:rPr>
        <w:t xml:space="preserve"> </w:t>
      </w:r>
    </w:p>
    <w:p w:rsidR="00CC3D7D" w:rsidRPr="00CD2175" w:rsidRDefault="001D6CAC" w:rsidP="00F2442F">
      <w:pPr>
        <w:jc w:val="center"/>
        <w:rPr>
          <w:rFonts w:ascii="Times New Roman" w:hAnsi="Times New Roman" w:cs="Times New Roman"/>
          <w:b/>
          <w:bCs/>
          <w:i/>
        </w:rPr>
      </w:pPr>
      <w:r w:rsidRPr="00CD2175">
        <w:rPr>
          <w:rFonts w:ascii="Times New Roman" w:hAnsi="Times New Roman" w:cs="Times New Roman"/>
          <w:bCs/>
          <w:i/>
        </w:rPr>
        <w:t>Wildlife Service</w:t>
      </w:r>
      <w:r w:rsidR="00661950">
        <w:rPr>
          <w:rFonts w:ascii="Times New Roman" w:hAnsi="Times New Roman" w:cs="Times New Roman"/>
          <w:bCs/>
          <w:i/>
        </w:rPr>
        <w:t>s</w:t>
      </w:r>
      <w:r w:rsidR="0070493D">
        <w:rPr>
          <w:rFonts w:ascii="Times New Roman" w:hAnsi="Times New Roman" w:cs="Times New Roman"/>
          <w:bCs/>
          <w:i/>
        </w:rPr>
        <w:t xml:space="preserve"> Activit</w:t>
      </w:r>
      <w:r w:rsidR="00DC5425">
        <w:rPr>
          <w:rFonts w:ascii="Times New Roman" w:hAnsi="Times New Roman" w:cs="Times New Roman"/>
          <w:bCs/>
          <w:i/>
        </w:rPr>
        <w:t>i</w:t>
      </w:r>
      <w:r w:rsidR="0070493D">
        <w:rPr>
          <w:rFonts w:ascii="Times New Roman" w:hAnsi="Times New Roman" w:cs="Times New Roman"/>
          <w:bCs/>
          <w:i/>
        </w:rPr>
        <w:t>es Threaten</w:t>
      </w:r>
      <w:r w:rsidR="002A108D">
        <w:rPr>
          <w:rFonts w:ascii="Times New Roman" w:hAnsi="Times New Roman" w:cs="Times New Roman"/>
          <w:bCs/>
          <w:i/>
        </w:rPr>
        <w:t xml:space="preserve"> Wolf Recovery</w:t>
      </w:r>
      <w:r w:rsidR="0070493D">
        <w:rPr>
          <w:rFonts w:ascii="Times New Roman" w:hAnsi="Times New Roman" w:cs="Times New Roman"/>
          <w:bCs/>
          <w:i/>
        </w:rPr>
        <w:t>, Healthy Ecosystems</w:t>
      </w:r>
      <w:r w:rsidRPr="00CD2175">
        <w:rPr>
          <w:rFonts w:ascii="Times New Roman" w:hAnsi="Times New Roman" w:cs="Times New Roman"/>
          <w:bCs/>
          <w:i/>
        </w:rPr>
        <w:t xml:space="preserve"> </w:t>
      </w:r>
    </w:p>
    <w:p w:rsidR="00273C39" w:rsidRPr="00887F0C" w:rsidRDefault="00273C39" w:rsidP="00273C39">
      <w:pPr>
        <w:rPr>
          <w:rFonts w:ascii="Times New Roman" w:hAnsi="Times New Roman" w:cs="Times New Roman"/>
        </w:rPr>
      </w:pPr>
    </w:p>
    <w:p w:rsidR="00AC4085" w:rsidRDefault="00887F0C" w:rsidP="00273C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Olympia,</w:t>
      </w:r>
      <w:r w:rsidR="00F244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Wash</w:t>
      </w:r>
      <w:r w:rsidR="00F2442F">
        <w:rPr>
          <w:rFonts w:ascii="Times New Roman" w:hAnsi="Times New Roman" w:cs="Times New Roman"/>
        </w:rPr>
        <w:t>.</w:t>
      </w:r>
      <w:r w:rsidR="00810BD0">
        <w:rPr>
          <w:rFonts w:ascii="Times New Roman" w:hAnsi="Times New Roman" w:cs="Times New Roman"/>
        </w:rPr>
        <w:t xml:space="preserve"> </w:t>
      </w:r>
      <w:r w:rsidR="00F2442F" w:rsidRPr="00887F0C">
        <w:rPr>
          <w:rFonts w:ascii="Times New Roman" w:hAnsi="Times New Roman" w:cs="Times New Roman"/>
        </w:rPr>
        <w:t xml:space="preserve">— </w:t>
      </w:r>
      <w:r>
        <w:rPr>
          <w:rFonts w:ascii="Times New Roman" w:hAnsi="Times New Roman" w:cs="Times New Roman"/>
        </w:rPr>
        <w:t xml:space="preserve">Today, </w:t>
      </w:r>
      <w:r w:rsidR="00CD217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Western Environmental Law Center (WELC) on behalf of </w:t>
      </w:r>
      <w:r w:rsidR="00617AEF" w:rsidRPr="00617AEF">
        <w:rPr>
          <w:rFonts w:ascii="Times New Roman" w:hAnsi="Times New Roman" w:cs="Times New Roman"/>
        </w:rPr>
        <w:t>five</w:t>
      </w:r>
      <w:r>
        <w:rPr>
          <w:rFonts w:ascii="Times New Roman" w:hAnsi="Times New Roman" w:cs="Times New Roman"/>
        </w:rPr>
        <w:t xml:space="preserve"> conservation groups, </w:t>
      </w:r>
      <w:r w:rsidR="005C53CE">
        <w:rPr>
          <w:rFonts w:ascii="Times New Roman" w:hAnsi="Times New Roman" w:cs="Times New Roman"/>
        </w:rPr>
        <w:t>filed a lawsuit against</w:t>
      </w:r>
      <w:r>
        <w:rPr>
          <w:rFonts w:ascii="Times New Roman" w:hAnsi="Times New Roman" w:cs="Times New Roman"/>
        </w:rPr>
        <w:t xml:space="preserve"> the</w:t>
      </w:r>
      <w:r w:rsidR="0037213F">
        <w:rPr>
          <w:rFonts w:ascii="Times New Roman" w:hAnsi="Times New Roman" w:cs="Times New Roman"/>
        </w:rPr>
        <w:t xml:space="preserve"> U.S. Department of Agriculture’s</w:t>
      </w:r>
      <w:r w:rsidRPr="00887F0C">
        <w:rPr>
          <w:rFonts w:ascii="Times New Roman" w:hAnsi="Times New Roman" w:cs="Times New Roman"/>
        </w:rPr>
        <w:t xml:space="preserve"> </w:t>
      </w:r>
      <w:r w:rsidR="009105F6">
        <w:rPr>
          <w:rFonts w:ascii="Times New Roman" w:hAnsi="Times New Roman" w:cs="Times New Roman"/>
        </w:rPr>
        <w:t xml:space="preserve">(USDA) </w:t>
      </w:r>
      <w:r w:rsidRPr="00887F0C">
        <w:rPr>
          <w:rFonts w:ascii="Times New Roman" w:hAnsi="Times New Roman" w:cs="Times New Roman"/>
        </w:rPr>
        <w:t>Wildlife Services</w:t>
      </w:r>
      <w:r>
        <w:rPr>
          <w:rFonts w:ascii="Times New Roman" w:hAnsi="Times New Roman" w:cs="Times New Roman"/>
        </w:rPr>
        <w:t xml:space="preserve"> </w:t>
      </w:r>
      <w:r w:rsidR="00DE29A3">
        <w:rPr>
          <w:rFonts w:ascii="Times New Roman" w:hAnsi="Times New Roman" w:cs="Times New Roman"/>
        </w:rPr>
        <w:t xml:space="preserve">program </w:t>
      </w:r>
      <w:r w:rsidR="00D31996">
        <w:rPr>
          <w:rFonts w:ascii="Times New Roman" w:hAnsi="Times New Roman" w:cs="Times New Roman"/>
        </w:rPr>
        <w:t xml:space="preserve">challenging </w:t>
      </w:r>
      <w:r w:rsidR="00D91355">
        <w:rPr>
          <w:rFonts w:ascii="Times New Roman" w:hAnsi="Times New Roman" w:cs="Times New Roman"/>
        </w:rPr>
        <w:t>it</w:t>
      </w:r>
      <w:r w:rsidR="00D31996">
        <w:rPr>
          <w:rFonts w:ascii="Times New Roman" w:hAnsi="Times New Roman" w:cs="Times New Roman"/>
        </w:rPr>
        <w:t>s</w:t>
      </w:r>
      <w:r w:rsidR="000E5128">
        <w:rPr>
          <w:rFonts w:ascii="Times New Roman" w:hAnsi="Times New Roman" w:cs="Times New Roman"/>
        </w:rPr>
        <w:t xml:space="preserve"> </w:t>
      </w:r>
      <w:r w:rsidR="00273C39" w:rsidRPr="00887F0C">
        <w:rPr>
          <w:rFonts w:ascii="Times New Roman" w:hAnsi="Times New Roman" w:cs="Times New Roman"/>
        </w:rPr>
        <w:t>authority t</w:t>
      </w:r>
      <w:r w:rsidR="000E5128">
        <w:rPr>
          <w:rFonts w:ascii="Times New Roman" w:hAnsi="Times New Roman" w:cs="Times New Roman"/>
        </w:rPr>
        <w:t>o kill endangered wolves in Washington</w:t>
      </w:r>
      <w:r w:rsidR="0037213F">
        <w:rPr>
          <w:rFonts w:ascii="Times New Roman" w:hAnsi="Times New Roman" w:cs="Times New Roman"/>
        </w:rPr>
        <w:t xml:space="preserve"> state</w:t>
      </w:r>
      <w:r w:rsidR="00273C39" w:rsidRPr="00887F0C">
        <w:rPr>
          <w:rFonts w:ascii="Times New Roman" w:hAnsi="Times New Roman" w:cs="Times New Roman"/>
        </w:rPr>
        <w:t xml:space="preserve">. </w:t>
      </w:r>
    </w:p>
    <w:p w:rsidR="00AC4085" w:rsidRPr="00887F0C" w:rsidRDefault="00AC4085" w:rsidP="00273C39">
      <w:pPr>
        <w:rPr>
          <w:rFonts w:ascii="Times New Roman" w:hAnsi="Times New Roman" w:cs="Times New Roman"/>
        </w:rPr>
      </w:pPr>
    </w:p>
    <w:p w:rsidR="00CC3D7D" w:rsidRDefault="00D31996" w:rsidP="00273C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3175</wp:posOffset>
            </wp:positionV>
            <wp:extent cx="1590675" cy="19970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y wolf_Free gray-wolf Clipart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8013" r="8559"/>
                    <a:stretch/>
                  </pic:blipFill>
                  <pic:spPr bwMode="auto">
                    <a:xfrm>
                      <a:off x="0" y="0"/>
                      <a:ext cx="1591508" cy="1997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7213F">
        <w:rPr>
          <w:rFonts w:ascii="Times New Roman" w:hAnsi="Times New Roman" w:cs="Times New Roman"/>
        </w:rPr>
        <w:t xml:space="preserve">The National Environmental Policy Act (NEPA) requires </w:t>
      </w:r>
      <w:r w:rsidR="00CC3D7D">
        <w:rPr>
          <w:rFonts w:ascii="Times New Roman" w:hAnsi="Times New Roman" w:cs="Times New Roman"/>
        </w:rPr>
        <w:t xml:space="preserve">USDA </w:t>
      </w:r>
      <w:r w:rsidR="00F77CD6">
        <w:rPr>
          <w:rFonts w:ascii="Times New Roman" w:hAnsi="Times New Roman" w:cs="Times New Roman"/>
        </w:rPr>
        <w:t xml:space="preserve">to </w:t>
      </w:r>
      <w:r w:rsidR="0037213F">
        <w:rPr>
          <w:rFonts w:ascii="Times New Roman" w:hAnsi="Times New Roman" w:cs="Times New Roman"/>
        </w:rPr>
        <w:t>prepare</w:t>
      </w:r>
      <w:r w:rsidR="00CC3D7D">
        <w:rPr>
          <w:rFonts w:ascii="Times New Roman" w:hAnsi="Times New Roman" w:cs="Times New Roman"/>
        </w:rPr>
        <w:t xml:space="preserve"> </w:t>
      </w:r>
      <w:r w:rsidR="00F2442F">
        <w:rPr>
          <w:rFonts w:ascii="Times New Roman" w:hAnsi="Times New Roman" w:cs="Times New Roman"/>
        </w:rPr>
        <w:t>a</w:t>
      </w:r>
      <w:r w:rsidR="00F77CD6">
        <w:rPr>
          <w:rFonts w:ascii="Times New Roman" w:hAnsi="Times New Roman" w:cs="Times New Roman"/>
        </w:rPr>
        <w:t>n</w:t>
      </w:r>
      <w:r w:rsidR="00273C39" w:rsidRPr="00887F0C">
        <w:rPr>
          <w:rFonts w:ascii="Times New Roman" w:hAnsi="Times New Roman" w:cs="Times New Roman"/>
        </w:rPr>
        <w:t xml:space="preserve"> in-depth </w:t>
      </w:r>
      <w:r w:rsidR="0037213F">
        <w:rPr>
          <w:rFonts w:ascii="Times New Roman" w:hAnsi="Times New Roman" w:cs="Times New Roman"/>
        </w:rPr>
        <w:t>Environmental Impact Statement (EIS)</w:t>
      </w:r>
      <w:r w:rsidR="00273C39" w:rsidRPr="00887F0C">
        <w:rPr>
          <w:rFonts w:ascii="Times New Roman" w:hAnsi="Times New Roman" w:cs="Times New Roman"/>
        </w:rPr>
        <w:t xml:space="preserve"> </w:t>
      </w:r>
      <w:r w:rsidR="00CC3D7D">
        <w:rPr>
          <w:rFonts w:ascii="Times New Roman" w:hAnsi="Times New Roman" w:cs="Times New Roman"/>
        </w:rPr>
        <w:t xml:space="preserve">addressing the </w:t>
      </w:r>
      <w:r w:rsidR="00F77CD6">
        <w:rPr>
          <w:rFonts w:ascii="Times New Roman" w:hAnsi="Times New Roman" w:cs="Times New Roman"/>
        </w:rPr>
        <w:t>effects</w:t>
      </w:r>
      <w:r w:rsidR="00CC3D7D">
        <w:rPr>
          <w:rFonts w:ascii="Times New Roman" w:hAnsi="Times New Roman" w:cs="Times New Roman"/>
        </w:rPr>
        <w:t xml:space="preserve"> of employing Wildlife Services to kill endangered wolves in Washington. The </w:t>
      </w:r>
      <w:r w:rsidR="0037213F">
        <w:rPr>
          <w:rFonts w:ascii="Times New Roman" w:hAnsi="Times New Roman" w:cs="Times New Roman"/>
        </w:rPr>
        <w:t xml:space="preserve">agency </w:t>
      </w:r>
      <w:r w:rsidR="00CC3D7D">
        <w:rPr>
          <w:rFonts w:ascii="Times New Roman" w:hAnsi="Times New Roman" w:cs="Times New Roman"/>
        </w:rPr>
        <w:t xml:space="preserve">completed </w:t>
      </w:r>
      <w:r w:rsidR="0037213F">
        <w:rPr>
          <w:rFonts w:ascii="Times New Roman" w:hAnsi="Times New Roman" w:cs="Times New Roman"/>
        </w:rPr>
        <w:t xml:space="preserve">a </w:t>
      </w:r>
      <w:r w:rsidR="00273C39" w:rsidRPr="00887F0C">
        <w:rPr>
          <w:rFonts w:ascii="Times New Roman" w:hAnsi="Times New Roman" w:cs="Times New Roman"/>
        </w:rPr>
        <w:t xml:space="preserve">less-detailed </w:t>
      </w:r>
      <w:r w:rsidR="0037213F">
        <w:rPr>
          <w:rFonts w:ascii="Times New Roman" w:hAnsi="Times New Roman" w:cs="Times New Roman"/>
        </w:rPr>
        <w:t>E</w:t>
      </w:r>
      <w:r w:rsidR="00AC4085">
        <w:rPr>
          <w:rFonts w:ascii="Times New Roman" w:hAnsi="Times New Roman" w:cs="Times New Roman"/>
        </w:rPr>
        <w:t xml:space="preserve">nvironmental </w:t>
      </w:r>
      <w:r w:rsidR="0037213F">
        <w:rPr>
          <w:rFonts w:ascii="Times New Roman" w:hAnsi="Times New Roman" w:cs="Times New Roman"/>
        </w:rPr>
        <w:t>A</w:t>
      </w:r>
      <w:r w:rsidR="00273C39" w:rsidRPr="00887F0C">
        <w:rPr>
          <w:rFonts w:ascii="Times New Roman" w:hAnsi="Times New Roman" w:cs="Times New Roman"/>
        </w:rPr>
        <w:t>ssessment</w:t>
      </w:r>
      <w:r w:rsidR="0037213F">
        <w:rPr>
          <w:rFonts w:ascii="Times New Roman" w:hAnsi="Times New Roman" w:cs="Times New Roman"/>
        </w:rPr>
        <w:t xml:space="preserve"> (EA), but the document </w:t>
      </w:r>
      <w:r w:rsidR="00273C39" w:rsidRPr="00887F0C">
        <w:rPr>
          <w:rFonts w:ascii="Times New Roman" w:hAnsi="Times New Roman" w:cs="Times New Roman"/>
        </w:rPr>
        <w:t xml:space="preserve">contains significant gaps and </w:t>
      </w:r>
      <w:r w:rsidR="00B351B4">
        <w:rPr>
          <w:rFonts w:ascii="Times New Roman" w:hAnsi="Times New Roman" w:cs="Times New Roman"/>
        </w:rPr>
        <w:t>does not</w:t>
      </w:r>
      <w:r w:rsidR="00273C39" w:rsidRPr="00887F0C">
        <w:rPr>
          <w:rFonts w:ascii="Times New Roman" w:hAnsi="Times New Roman" w:cs="Times New Roman"/>
        </w:rPr>
        <w:t xml:space="preserve"> address specific issues that will significantly </w:t>
      </w:r>
      <w:r w:rsidR="0037213F">
        <w:rPr>
          <w:rFonts w:ascii="Times New Roman" w:hAnsi="Times New Roman" w:cs="Times New Roman"/>
        </w:rPr>
        <w:t>impact</w:t>
      </w:r>
      <w:r w:rsidR="00273C39" w:rsidRPr="00887F0C">
        <w:rPr>
          <w:rFonts w:ascii="Times New Roman" w:hAnsi="Times New Roman" w:cs="Times New Roman"/>
        </w:rPr>
        <w:t xml:space="preserve"> wo</w:t>
      </w:r>
      <w:r w:rsidR="0037213F">
        <w:rPr>
          <w:rFonts w:ascii="Times New Roman" w:hAnsi="Times New Roman" w:cs="Times New Roman"/>
        </w:rPr>
        <w:t>lves and the human environment.</w:t>
      </w:r>
      <w:r w:rsidR="00B13D89">
        <w:rPr>
          <w:rFonts w:ascii="Times New Roman" w:hAnsi="Times New Roman" w:cs="Times New Roman"/>
        </w:rPr>
        <w:t xml:space="preserve"> NEPA review is designed to ensure all environmental impacts are analyzed and that the public has an opportunity to comment, and therefore influence, </w:t>
      </w:r>
      <w:r w:rsidR="00A328D5">
        <w:rPr>
          <w:rFonts w:ascii="Times New Roman" w:hAnsi="Times New Roman" w:cs="Times New Roman"/>
        </w:rPr>
        <w:t xml:space="preserve">activities conducted </w:t>
      </w:r>
      <w:r w:rsidR="00744F06">
        <w:rPr>
          <w:rFonts w:ascii="Times New Roman" w:hAnsi="Times New Roman" w:cs="Times New Roman"/>
        </w:rPr>
        <w:t>using</w:t>
      </w:r>
      <w:r w:rsidR="00A328D5">
        <w:rPr>
          <w:rFonts w:ascii="Times New Roman" w:hAnsi="Times New Roman" w:cs="Times New Roman"/>
        </w:rPr>
        <w:t xml:space="preserve"> </w:t>
      </w:r>
      <w:r w:rsidR="00744F06">
        <w:rPr>
          <w:rFonts w:ascii="Times New Roman" w:hAnsi="Times New Roman" w:cs="Times New Roman"/>
        </w:rPr>
        <w:t>public funds</w:t>
      </w:r>
      <w:r w:rsidR="00A328D5">
        <w:rPr>
          <w:rFonts w:ascii="Times New Roman" w:hAnsi="Times New Roman" w:cs="Times New Roman"/>
        </w:rPr>
        <w:t>.</w:t>
      </w:r>
      <w:r w:rsidR="00B13D89">
        <w:rPr>
          <w:rFonts w:ascii="Times New Roman" w:hAnsi="Times New Roman" w:cs="Times New Roman"/>
        </w:rPr>
        <w:t xml:space="preserve"> </w:t>
      </w:r>
    </w:p>
    <w:p w:rsidR="00B351B4" w:rsidRDefault="00B351B4" w:rsidP="00273C39">
      <w:pPr>
        <w:rPr>
          <w:rFonts w:ascii="Times New Roman" w:hAnsi="Times New Roman" w:cs="Times New Roman"/>
        </w:rPr>
      </w:pPr>
    </w:p>
    <w:p w:rsidR="00273C39" w:rsidRPr="00A23071" w:rsidRDefault="00273C39" w:rsidP="00273C39">
      <w:pPr>
        <w:rPr>
          <w:rFonts w:ascii="Times New Roman" w:hAnsi="Times New Roman" w:cs="Times New Roman"/>
        </w:rPr>
      </w:pPr>
      <w:r w:rsidRPr="00A23071">
        <w:rPr>
          <w:rFonts w:ascii="Times New Roman" w:hAnsi="Times New Roman" w:cs="Times New Roman"/>
        </w:rPr>
        <w:t xml:space="preserve">The </w:t>
      </w:r>
      <w:r w:rsidR="00CC3D7D" w:rsidRPr="00A23071">
        <w:rPr>
          <w:rFonts w:ascii="Times New Roman" w:hAnsi="Times New Roman" w:cs="Times New Roman"/>
        </w:rPr>
        <w:t>EA</w:t>
      </w:r>
      <w:r w:rsidRPr="00A23071">
        <w:rPr>
          <w:rFonts w:ascii="Times New Roman" w:hAnsi="Times New Roman" w:cs="Times New Roman"/>
        </w:rPr>
        <w:t xml:space="preserve"> prep</w:t>
      </w:r>
      <w:r w:rsidR="005E0F6D" w:rsidRPr="00A23071">
        <w:rPr>
          <w:rFonts w:ascii="Times New Roman" w:hAnsi="Times New Roman" w:cs="Times New Roman"/>
        </w:rPr>
        <w:t>ared by Wildlife Services fails</w:t>
      </w:r>
      <w:r w:rsidRPr="00A23071">
        <w:rPr>
          <w:rFonts w:ascii="Times New Roman" w:hAnsi="Times New Roman" w:cs="Times New Roman"/>
        </w:rPr>
        <w:t xml:space="preserve"> to provide data to support s</w:t>
      </w:r>
      <w:r w:rsidR="00744F06" w:rsidRPr="00A23071">
        <w:rPr>
          <w:rFonts w:ascii="Times New Roman" w:hAnsi="Times New Roman" w:cs="Times New Roman"/>
        </w:rPr>
        <w:t>everal</w:t>
      </w:r>
      <w:r w:rsidRPr="00A23071">
        <w:rPr>
          <w:rFonts w:ascii="Times New Roman" w:hAnsi="Times New Roman" w:cs="Times New Roman"/>
        </w:rPr>
        <w:t xml:space="preserve"> of its core assertions</w:t>
      </w:r>
      <w:r w:rsidR="000301F5" w:rsidRPr="00A23071">
        <w:rPr>
          <w:rFonts w:ascii="Times New Roman" w:hAnsi="Times New Roman" w:cs="Times New Roman"/>
        </w:rPr>
        <w:t>. For example</w:t>
      </w:r>
      <w:r w:rsidRPr="00A23071">
        <w:rPr>
          <w:rFonts w:ascii="Times New Roman" w:hAnsi="Times New Roman" w:cs="Times New Roman"/>
        </w:rPr>
        <w:t>,</w:t>
      </w:r>
      <w:r w:rsidR="000301F5" w:rsidRPr="00A23071">
        <w:rPr>
          <w:rFonts w:ascii="Times New Roman" w:hAnsi="Times New Roman" w:cs="Times New Roman"/>
        </w:rPr>
        <w:t xml:space="preserve"> Wildlife Services </w:t>
      </w:r>
      <w:r w:rsidR="00510ADD" w:rsidRPr="00A23071">
        <w:rPr>
          <w:rFonts w:ascii="Times New Roman" w:hAnsi="Times New Roman" w:cs="Times New Roman"/>
        </w:rPr>
        <w:t>claim</w:t>
      </w:r>
      <w:r w:rsidR="000301F5" w:rsidRPr="00A23071">
        <w:rPr>
          <w:rFonts w:ascii="Times New Roman" w:hAnsi="Times New Roman" w:cs="Times New Roman"/>
        </w:rPr>
        <w:t>s that</w:t>
      </w:r>
      <w:r w:rsidRPr="00A23071">
        <w:rPr>
          <w:rFonts w:ascii="Times New Roman" w:hAnsi="Times New Roman" w:cs="Times New Roman"/>
        </w:rPr>
        <w:t xml:space="preserve"> killing wolves reduces wolf-caused los</w:t>
      </w:r>
      <w:r w:rsidR="005E0F6D" w:rsidRPr="00A23071">
        <w:rPr>
          <w:rFonts w:ascii="Times New Roman" w:hAnsi="Times New Roman" w:cs="Times New Roman"/>
        </w:rPr>
        <w:t>ses of livestock</w:t>
      </w:r>
      <w:r w:rsidR="000301F5" w:rsidRPr="00A23071">
        <w:rPr>
          <w:rFonts w:ascii="Times New Roman" w:hAnsi="Times New Roman" w:cs="Times New Roman"/>
        </w:rPr>
        <w:t xml:space="preserve">, yet </w:t>
      </w:r>
      <w:r w:rsidR="00533FDE" w:rsidRPr="00A23071">
        <w:rPr>
          <w:rFonts w:ascii="Times New Roman" w:hAnsi="Times New Roman" w:cs="Times New Roman"/>
        </w:rPr>
        <w:t xml:space="preserve">recent </w:t>
      </w:r>
      <w:hyperlink r:id="rId6" w:history="1">
        <w:r w:rsidR="00556939" w:rsidRPr="009F46BD">
          <w:rPr>
            <w:rStyle w:val="Hyperlink"/>
            <w:rFonts w:ascii="Times New Roman" w:hAnsi="Times New Roman" w:cs="Times New Roman"/>
          </w:rPr>
          <w:t xml:space="preserve">peer-reviewed </w:t>
        </w:r>
        <w:r w:rsidR="00533FDE" w:rsidRPr="009F46BD">
          <w:rPr>
            <w:rStyle w:val="Hyperlink"/>
            <w:rFonts w:ascii="Times New Roman" w:hAnsi="Times New Roman" w:cs="Times New Roman"/>
          </w:rPr>
          <w:t>research</w:t>
        </w:r>
      </w:hyperlink>
      <w:r w:rsidR="00533FDE" w:rsidRPr="00A23071">
        <w:rPr>
          <w:rFonts w:ascii="Times New Roman" w:hAnsi="Times New Roman" w:cs="Times New Roman"/>
        </w:rPr>
        <w:t xml:space="preserve"> from</w:t>
      </w:r>
      <w:r w:rsidR="000301F5" w:rsidRPr="00A23071">
        <w:rPr>
          <w:rFonts w:ascii="Times New Roman" w:hAnsi="Times New Roman" w:cs="Times New Roman"/>
        </w:rPr>
        <w:t xml:space="preserve"> Washington State University directly </w:t>
      </w:r>
      <w:r w:rsidR="00533FDE" w:rsidRPr="00A23071">
        <w:rPr>
          <w:rFonts w:ascii="Times New Roman" w:hAnsi="Times New Roman" w:cs="Times New Roman"/>
        </w:rPr>
        <w:t>contradicts this conclusion, finding</w:t>
      </w:r>
      <w:r w:rsidR="000301F5" w:rsidRPr="00A23071">
        <w:rPr>
          <w:rFonts w:ascii="Times New Roman" w:hAnsi="Times New Roman" w:cs="Times New Roman"/>
        </w:rPr>
        <w:t xml:space="preserve"> that killing wolves actually leads to an </w:t>
      </w:r>
      <w:r w:rsidR="000301F5" w:rsidRPr="00A23071">
        <w:rPr>
          <w:rFonts w:ascii="Times New Roman" w:hAnsi="Times New Roman" w:cs="Times New Roman"/>
          <w:i/>
        </w:rPr>
        <w:t>increase</w:t>
      </w:r>
      <w:r w:rsidR="000301F5" w:rsidRPr="00A23071">
        <w:rPr>
          <w:rFonts w:ascii="Times New Roman" w:hAnsi="Times New Roman" w:cs="Times New Roman"/>
        </w:rPr>
        <w:t xml:space="preserve"> in wolf-livestock conflicts. The EA</w:t>
      </w:r>
      <w:r w:rsidR="005E0F6D" w:rsidRPr="00A23071">
        <w:rPr>
          <w:rFonts w:ascii="Times New Roman" w:hAnsi="Times New Roman" w:cs="Times New Roman"/>
        </w:rPr>
        <w:t xml:space="preserve"> also fails</w:t>
      </w:r>
      <w:r w:rsidRPr="00A23071">
        <w:rPr>
          <w:rFonts w:ascii="Times New Roman" w:hAnsi="Times New Roman" w:cs="Times New Roman"/>
        </w:rPr>
        <w:t xml:space="preserve"> to address the ecological effects of killing wolves in Washington, including impacts on wolf populations in neighboring states and on non</w:t>
      </w:r>
      <w:r w:rsidR="00CF7292" w:rsidRPr="00A23071">
        <w:rPr>
          <w:rFonts w:ascii="Times New Roman" w:hAnsi="Times New Roman" w:cs="Times New Roman"/>
        </w:rPr>
        <w:t>-</w:t>
      </w:r>
      <w:r w:rsidRPr="00A23071">
        <w:rPr>
          <w:rFonts w:ascii="Times New Roman" w:hAnsi="Times New Roman" w:cs="Times New Roman"/>
        </w:rPr>
        <w:t>target animals</w:t>
      </w:r>
      <w:r w:rsidR="005E0F6D" w:rsidRPr="00A23071">
        <w:rPr>
          <w:rFonts w:ascii="Times New Roman" w:hAnsi="Times New Roman" w:cs="Times New Roman"/>
        </w:rPr>
        <w:t xml:space="preserve">, </w:t>
      </w:r>
      <w:r w:rsidR="00556939" w:rsidRPr="00A23071">
        <w:rPr>
          <w:rFonts w:ascii="Times New Roman" w:hAnsi="Times New Roman" w:cs="Times New Roman"/>
        </w:rPr>
        <w:t>including</w:t>
      </w:r>
      <w:r w:rsidRPr="00A23071">
        <w:rPr>
          <w:rFonts w:ascii="Times New Roman" w:hAnsi="Times New Roman" w:cs="Times New Roman"/>
        </w:rPr>
        <w:t xml:space="preserve"> </w:t>
      </w:r>
      <w:r w:rsidR="005E0F6D" w:rsidRPr="00A23071">
        <w:rPr>
          <w:rFonts w:ascii="Times New Roman" w:hAnsi="Times New Roman" w:cs="Times New Roman"/>
        </w:rPr>
        <w:t xml:space="preserve">federally protected </w:t>
      </w:r>
      <w:r w:rsidRPr="00A23071">
        <w:rPr>
          <w:rFonts w:ascii="Times New Roman" w:hAnsi="Times New Roman" w:cs="Times New Roman"/>
        </w:rPr>
        <w:t>grizzly bears and Canada lynx.</w:t>
      </w:r>
    </w:p>
    <w:p w:rsidR="00CF7292" w:rsidRPr="00A23071" w:rsidRDefault="00CF7292" w:rsidP="00273C39">
      <w:pPr>
        <w:rPr>
          <w:rFonts w:ascii="Times New Roman" w:hAnsi="Times New Roman" w:cs="Times New Roman"/>
        </w:rPr>
      </w:pPr>
    </w:p>
    <w:p w:rsidR="00CF7292" w:rsidRPr="00A23071" w:rsidRDefault="00B351B4" w:rsidP="00273C39">
      <w:pPr>
        <w:rPr>
          <w:rFonts w:ascii="Times New Roman" w:hAnsi="Times New Roman" w:cs="Times New Roman"/>
        </w:rPr>
      </w:pPr>
      <w:r w:rsidRPr="00A23071">
        <w:rPr>
          <w:rFonts w:ascii="Times New Roman" w:hAnsi="Times New Roman" w:cs="Times New Roman"/>
        </w:rPr>
        <w:t>“Wildlife Services</w:t>
      </w:r>
      <w:r w:rsidR="00F33F5D" w:rsidRPr="00A23071">
        <w:rPr>
          <w:rFonts w:ascii="Times New Roman" w:hAnsi="Times New Roman" w:cs="Times New Roman"/>
        </w:rPr>
        <w:t>’</w:t>
      </w:r>
      <w:r w:rsidRPr="00A23071">
        <w:rPr>
          <w:rFonts w:ascii="Times New Roman" w:hAnsi="Times New Roman" w:cs="Times New Roman"/>
        </w:rPr>
        <w:t xml:space="preserve"> activities related to wolves in Washington have been</w:t>
      </w:r>
      <w:r w:rsidR="00D31996" w:rsidRPr="00A23071">
        <w:rPr>
          <w:rFonts w:ascii="Times New Roman" w:hAnsi="Times New Roman" w:cs="Times New Roman"/>
        </w:rPr>
        <w:t xml:space="preserve"> extremely</w:t>
      </w:r>
      <w:r w:rsidRPr="00A23071">
        <w:rPr>
          <w:rFonts w:ascii="Times New Roman" w:hAnsi="Times New Roman" w:cs="Times New Roman"/>
        </w:rPr>
        <w:t xml:space="preserve"> harmfu</w:t>
      </w:r>
      <w:r w:rsidR="00D31996" w:rsidRPr="00A23071">
        <w:rPr>
          <w:rFonts w:ascii="Times New Roman" w:hAnsi="Times New Roman" w:cs="Times New Roman"/>
        </w:rPr>
        <w:t>l</w:t>
      </w:r>
      <w:r w:rsidRPr="00A23071">
        <w:rPr>
          <w:rFonts w:ascii="Times New Roman" w:hAnsi="Times New Roman" w:cs="Times New Roman"/>
        </w:rPr>
        <w:t>,” said John Mellgren, attorney at the Western Environmental Law Center. “</w:t>
      </w:r>
      <w:r w:rsidR="00F33F5D" w:rsidRPr="00A23071">
        <w:rPr>
          <w:rFonts w:ascii="Times New Roman" w:hAnsi="Times New Roman" w:cs="Times New Roman"/>
        </w:rPr>
        <w:t xml:space="preserve">The science tells us that killing wolves does not actually reduce wolf-livestock conflicts, but </w:t>
      </w:r>
      <w:r w:rsidR="00F33F5D" w:rsidRPr="00A23071">
        <w:rPr>
          <w:rFonts w:ascii="Times New Roman" w:hAnsi="Times New Roman" w:cs="Times New Roman"/>
        </w:rPr>
        <w:lastRenderedPageBreak/>
        <w:t xml:space="preserve">Wildlife Services is continuing its brutal assault on this </w:t>
      </w:r>
      <w:r w:rsidR="00533FDE" w:rsidRPr="00A23071">
        <w:rPr>
          <w:rFonts w:ascii="Times New Roman" w:hAnsi="Times New Roman" w:cs="Times New Roman"/>
        </w:rPr>
        <w:t>iconic animal</w:t>
      </w:r>
      <w:r w:rsidR="00F33F5D" w:rsidRPr="00A23071">
        <w:rPr>
          <w:rFonts w:ascii="Times New Roman" w:hAnsi="Times New Roman" w:cs="Times New Roman"/>
        </w:rPr>
        <w:t xml:space="preserve"> and it needs to stop.”</w:t>
      </w:r>
    </w:p>
    <w:p w:rsidR="00F2442F" w:rsidRPr="00A23071" w:rsidRDefault="00F2442F" w:rsidP="00273C39">
      <w:pPr>
        <w:rPr>
          <w:rFonts w:ascii="Times New Roman" w:hAnsi="Times New Roman" w:cs="Times New Roman"/>
        </w:rPr>
      </w:pPr>
    </w:p>
    <w:p w:rsidR="00F2442F" w:rsidRPr="00A23071" w:rsidRDefault="00CF7292" w:rsidP="00CF7292">
      <w:pPr>
        <w:rPr>
          <w:rFonts w:ascii="Times New Roman" w:hAnsi="Times New Roman" w:cs="Times New Roman"/>
        </w:rPr>
      </w:pPr>
      <w:r w:rsidRPr="00A23071">
        <w:rPr>
          <w:rFonts w:ascii="Times New Roman" w:hAnsi="Times New Roman" w:cs="Times New Roman"/>
        </w:rPr>
        <w:t xml:space="preserve">Wildlife Services is a stand-alone federal extermination program under USDA that kills roughly </w:t>
      </w:r>
      <w:r w:rsidR="009E0D0C" w:rsidRPr="00A23071">
        <w:rPr>
          <w:rFonts w:ascii="Times New Roman" w:hAnsi="Times New Roman" w:cs="Times New Roman"/>
        </w:rPr>
        <w:t>4</w:t>
      </w:r>
      <w:r w:rsidRPr="00A23071">
        <w:rPr>
          <w:rFonts w:ascii="Times New Roman" w:hAnsi="Times New Roman" w:cs="Times New Roman"/>
        </w:rPr>
        <w:t xml:space="preserve"> million animals per year, including wolves, grizzly bears, otters, foxes, coyotes, </w:t>
      </w:r>
      <w:r w:rsidR="00C96E23" w:rsidRPr="00A23071">
        <w:rPr>
          <w:rFonts w:ascii="Times New Roman" w:hAnsi="Times New Roman" w:cs="Times New Roman"/>
        </w:rPr>
        <w:t xml:space="preserve">and </w:t>
      </w:r>
      <w:r w:rsidR="005E0F6D" w:rsidRPr="00A23071">
        <w:rPr>
          <w:rFonts w:ascii="Times New Roman" w:hAnsi="Times New Roman" w:cs="Times New Roman"/>
        </w:rPr>
        <w:t xml:space="preserve">birds—with </w:t>
      </w:r>
      <w:r w:rsidR="00C96E23" w:rsidRPr="00A23071">
        <w:rPr>
          <w:rFonts w:ascii="Times New Roman" w:hAnsi="Times New Roman" w:cs="Times New Roman"/>
        </w:rPr>
        <w:t>almost no oversight or accountability.</w:t>
      </w:r>
      <w:r w:rsidRPr="00A23071">
        <w:rPr>
          <w:rFonts w:ascii="Times New Roman" w:hAnsi="Times New Roman" w:cs="Times New Roman"/>
        </w:rPr>
        <w:t xml:space="preserve"> </w:t>
      </w:r>
      <w:r w:rsidR="00F2442F" w:rsidRPr="00A23071">
        <w:rPr>
          <w:rFonts w:ascii="Times New Roman" w:hAnsi="Times New Roman" w:cs="Times New Roman"/>
        </w:rPr>
        <w:t>A 2013 internal audit revealed that W</w:t>
      </w:r>
      <w:r w:rsidR="00C96E23" w:rsidRPr="00A23071">
        <w:rPr>
          <w:rFonts w:ascii="Times New Roman" w:hAnsi="Times New Roman" w:cs="Times New Roman"/>
        </w:rPr>
        <w:t xml:space="preserve">ildlife </w:t>
      </w:r>
      <w:r w:rsidR="00F2442F" w:rsidRPr="00A23071">
        <w:rPr>
          <w:rFonts w:ascii="Times New Roman" w:hAnsi="Times New Roman" w:cs="Times New Roman"/>
        </w:rPr>
        <w:t>S</w:t>
      </w:r>
      <w:r w:rsidR="00C96E23" w:rsidRPr="00A23071">
        <w:rPr>
          <w:rFonts w:ascii="Times New Roman" w:hAnsi="Times New Roman" w:cs="Times New Roman"/>
        </w:rPr>
        <w:t>ervice</w:t>
      </w:r>
      <w:r w:rsidR="00F2442F" w:rsidRPr="00A23071">
        <w:rPr>
          <w:rFonts w:ascii="Times New Roman" w:hAnsi="Times New Roman" w:cs="Times New Roman"/>
        </w:rPr>
        <w:t>s</w:t>
      </w:r>
      <w:r w:rsidR="00D91355" w:rsidRPr="00A23071">
        <w:rPr>
          <w:rFonts w:ascii="Times New Roman" w:hAnsi="Times New Roman" w:cs="Times New Roman"/>
        </w:rPr>
        <w:t>’</w:t>
      </w:r>
      <w:r w:rsidR="00F2442F" w:rsidRPr="00A23071">
        <w:rPr>
          <w:rFonts w:ascii="Times New Roman" w:hAnsi="Times New Roman" w:cs="Times New Roman"/>
        </w:rPr>
        <w:t xml:space="preserve"> accounting practices lacked transparency and violated state and federal laws. Concerns about the program’s practices and effectiveness are the focus of a</w:t>
      </w:r>
      <w:r w:rsidR="00533FDE" w:rsidRPr="00A23071">
        <w:rPr>
          <w:rFonts w:ascii="Times New Roman" w:hAnsi="Times New Roman" w:cs="Times New Roman"/>
        </w:rPr>
        <w:t>n ongoing</w:t>
      </w:r>
      <w:r w:rsidR="00F2442F" w:rsidRPr="00A23071">
        <w:rPr>
          <w:rFonts w:ascii="Times New Roman" w:hAnsi="Times New Roman" w:cs="Times New Roman"/>
        </w:rPr>
        <w:t xml:space="preserve"> </w:t>
      </w:r>
      <w:r w:rsidR="00C96E23" w:rsidRPr="00A23071">
        <w:rPr>
          <w:rFonts w:ascii="Times New Roman" w:hAnsi="Times New Roman" w:cs="Times New Roman"/>
        </w:rPr>
        <w:t>investigation</w:t>
      </w:r>
      <w:r w:rsidR="00AB1F6C" w:rsidRPr="00A23071">
        <w:rPr>
          <w:rFonts w:ascii="Times New Roman" w:hAnsi="Times New Roman" w:cs="Times New Roman"/>
        </w:rPr>
        <w:t xml:space="preserve"> by the USDA’s Inspector General</w:t>
      </w:r>
      <w:r w:rsidR="00C96E23" w:rsidRPr="00A23071">
        <w:rPr>
          <w:rFonts w:ascii="Times New Roman" w:hAnsi="Times New Roman" w:cs="Times New Roman"/>
        </w:rPr>
        <w:t>.</w:t>
      </w:r>
    </w:p>
    <w:p w:rsidR="008C77A2" w:rsidRPr="00A23071" w:rsidRDefault="008C77A2" w:rsidP="00CF7292">
      <w:pPr>
        <w:rPr>
          <w:rFonts w:ascii="Times New Roman" w:hAnsi="Times New Roman" w:cs="Times New Roman"/>
        </w:rPr>
      </w:pPr>
    </w:p>
    <w:p w:rsidR="00CF7292" w:rsidRPr="00A23071" w:rsidRDefault="00F2442F" w:rsidP="00CF7292">
      <w:pPr>
        <w:rPr>
          <w:rStyle w:val="usercontent"/>
          <w:rFonts w:ascii="Times New Roman" w:eastAsia="Times New Roman" w:hAnsi="Times New Roman" w:cs="Times New Roman"/>
        </w:rPr>
      </w:pPr>
      <w:r w:rsidRPr="00A23071">
        <w:rPr>
          <w:rFonts w:ascii="Times New Roman" w:hAnsi="Times New Roman" w:cs="Times New Roman"/>
        </w:rPr>
        <w:t>Washington</w:t>
      </w:r>
      <w:r w:rsidR="00C96E23" w:rsidRPr="00A23071">
        <w:rPr>
          <w:rFonts w:ascii="Times New Roman" w:hAnsi="Times New Roman" w:cs="Times New Roman"/>
        </w:rPr>
        <w:t xml:space="preserve"> </w:t>
      </w:r>
      <w:r w:rsidR="00A23071" w:rsidRPr="00A23071">
        <w:rPr>
          <w:rFonts w:ascii="Times New Roman" w:hAnsi="Times New Roman" w:cs="Times New Roman"/>
        </w:rPr>
        <w:t xml:space="preserve">has </w:t>
      </w:r>
      <w:r w:rsidRPr="00A23071">
        <w:rPr>
          <w:rFonts w:ascii="Times New Roman" w:hAnsi="Times New Roman" w:cs="Times New Roman"/>
        </w:rPr>
        <w:t xml:space="preserve">experienced </w:t>
      </w:r>
      <w:r w:rsidR="00C96E23" w:rsidRPr="00A23071">
        <w:rPr>
          <w:rFonts w:ascii="Times New Roman" w:hAnsi="Times New Roman" w:cs="Times New Roman"/>
        </w:rPr>
        <w:t>Wildlife Service</w:t>
      </w:r>
      <w:r w:rsidR="00CC3D7D" w:rsidRPr="00A23071">
        <w:rPr>
          <w:rFonts w:ascii="Times New Roman" w:hAnsi="Times New Roman" w:cs="Times New Roman"/>
        </w:rPr>
        <w:t>s</w:t>
      </w:r>
      <w:r w:rsidR="00EA13ED" w:rsidRPr="00A23071">
        <w:rPr>
          <w:rFonts w:ascii="Times New Roman" w:hAnsi="Times New Roman" w:cs="Times New Roman"/>
        </w:rPr>
        <w:t>’</w:t>
      </w:r>
      <w:r w:rsidRPr="00A23071">
        <w:rPr>
          <w:rFonts w:ascii="Times New Roman" w:hAnsi="Times New Roman" w:cs="Times New Roman"/>
        </w:rPr>
        <w:t xml:space="preserve"> </w:t>
      </w:r>
      <w:r w:rsidR="00CC3D7D" w:rsidRPr="00A23071">
        <w:rPr>
          <w:rFonts w:ascii="Times New Roman" w:hAnsi="Times New Roman" w:cs="Times New Roman"/>
        </w:rPr>
        <w:t xml:space="preserve">recklessness </w:t>
      </w:r>
      <w:r w:rsidRPr="00A23071">
        <w:rPr>
          <w:rFonts w:ascii="Times New Roman" w:hAnsi="Times New Roman" w:cs="Times New Roman"/>
        </w:rPr>
        <w:t xml:space="preserve">firsthand. </w:t>
      </w:r>
      <w:r w:rsidR="00C96E23" w:rsidRPr="00A23071">
        <w:rPr>
          <w:rFonts w:ascii="Times New Roman" w:hAnsi="Times New Roman" w:cs="Times New Roman"/>
        </w:rPr>
        <w:t xml:space="preserve">Last </w:t>
      </w:r>
      <w:r w:rsidR="00CF7292" w:rsidRPr="00A23071">
        <w:rPr>
          <w:rFonts w:ascii="Times New Roman" w:hAnsi="Times New Roman" w:cs="Times New Roman"/>
        </w:rPr>
        <w:t>August, W</w:t>
      </w:r>
      <w:r w:rsidR="00C96E23" w:rsidRPr="00A23071">
        <w:rPr>
          <w:rFonts w:ascii="Times New Roman" w:hAnsi="Times New Roman" w:cs="Times New Roman"/>
        </w:rPr>
        <w:t xml:space="preserve">ildlife </w:t>
      </w:r>
      <w:r w:rsidR="00CF7292" w:rsidRPr="00A23071">
        <w:rPr>
          <w:rFonts w:ascii="Times New Roman" w:hAnsi="Times New Roman" w:cs="Times New Roman"/>
        </w:rPr>
        <w:t>S</w:t>
      </w:r>
      <w:r w:rsidR="00C96E23" w:rsidRPr="00A23071">
        <w:rPr>
          <w:rFonts w:ascii="Times New Roman" w:hAnsi="Times New Roman" w:cs="Times New Roman"/>
        </w:rPr>
        <w:t>ervices</w:t>
      </w:r>
      <w:r w:rsidR="00EA13ED" w:rsidRPr="00A23071">
        <w:rPr>
          <w:rFonts w:ascii="Times New Roman" w:hAnsi="Times New Roman" w:cs="Times New Roman"/>
        </w:rPr>
        <w:t>’</w:t>
      </w:r>
      <w:r w:rsidR="00CF7292" w:rsidRPr="00A23071">
        <w:rPr>
          <w:rFonts w:ascii="Times New Roman" w:hAnsi="Times New Roman" w:cs="Times New Roman"/>
        </w:rPr>
        <w:t xml:space="preserve"> snipers mistakenly</w:t>
      </w:r>
      <w:r w:rsidR="005E0F6D" w:rsidRPr="00A23071">
        <w:rPr>
          <w:rFonts w:ascii="Times New Roman" w:hAnsi="Times New Roman" w:cs="Times New Roman"/>
        </w:rPr>
        <w:t xml:space="preserve"> shot and</w:t>
      </w:r>
      <w:r w:rsidR="00CF7292" w:rsidRPr="00A23071">
        <w:rPr>
          <w:rFonts w:ascii="Times New Roman" w:hAnsi="Times New Roman" w:cs="Times New Roman"/>
        </w:rPr>
        <w:t xml:space="preserve"> killed the </w:t>
      </w:r>
      <w:r w:rsidR="005E0F6D" w:rsidRPr="00A23071">
        <w:rPr>
          <w:rFonts w:ascii="Times New Roman" w:hAnsi="Times New Roman" w:cs="Times New Roman"/>
        </w:rPr>
        <w:t xml:space="preserve">Huckleberry </w:t>
      </w:r>
      <w:r w:rsidR="00A23071" w:rsidRPr="00A23071">
        <w:rPr>
          <w:rFonts w:ascii="Times New Roman" w:hAnsi="Times New Roman" w:cs="Times New Roman"/>
        </w:rPr>
        <w:t>wolf p</w:t>
      </w:r>
      <w:r w:rsidR="005E0F6D" w:rsidRPr="00A23071">
        <w:rPr>
          <w:rFonts w:ascii="Times New Roman" w:hAnsi="Times New Roman" w:cs="Times New Roman"/>
        </w:rPr>
        <w:t xml:space="preserve">ack’s </w:t>
      </w:r>
      <w:r w:rsidR="00CF7292" w:rsidRPr="00A23071">
        <w:rPr>
          <w:rFonts w:ascii="Times New Roman" w:hAnsi="Times New Roman" w:cs="Times New Roman"/>
        </w:rPr>
        <w:t>al</w:t>
      </w:r>
      <w:r w:rsidR="005E0F6D" w:rsidRPr="00A23071">
        <w:rPr>
          <w:rFonts w:ascii="Times New Roman" w:hAnsi="Times New Roman" w:cs="Times New Roman"/>
        </w:rPr>
        <w:t>pha female</w:t>
      </w:r>
      <w:r w:rsidR="00CF7292" w:rsidRPr="00A23071">
        <w:rPr>
          <w:rFonts w:ascii="Times New Roman" w:hAnsi="Times New Roman" w:cs="Times New Roman"/>
        </w:rPr>
        <w:t xml:space="preserve"> </w:t>
      </w:r>
      <w:r w:rsidR="005E0F6D" w:rsidRPr="00A23071">
        <w:rPr>
          <w:rFonts w:ascii="Times New Roman" w:hAnsi="Times New Roman" w:cs="Times New Roman"/>
        </w:rPr>
        <w:t xml:space="preserve">during a helicopter gunning operation. The killing was </w:t>
      </w:r>
      <w:r w:rsidR="00CF7292" w:rsidRPr="00A23071">
        <w:rPr>
          <w:rFonts w:ascii="Times New Roman" w:hAnsi="Times New Roman" w:cs="Times New Roman"/>
        </w:rPr>
        <w:t xml:space="preserve">in </w:t>
      </w:r>
      <w:r w:rsidR="005E0F6D" w:rsidRPr="00A23071">
        <w:rPr>
          <w:rFonts w:ascii="Times New Roman" w:hAnsi="Times New Roman" w:cs="Times New Roman"/>
        </w:rPr>
        <w:t xml:space="preserve">direct </w:t>
      </w:r>
      <w:r w:rsidR="00CF7292" w:rsidRPr="00A23071">
        <w:rPr>
          <w:rFonts w:ascii="Times New Roman" w:hAnsi="Times New Roman" w:cs="Times New Roman"/>
        </w:rPr>
        <w:t>violation of explicit instructions from</w:t>
      </w:r>
      <w:r w:rsidR="005E0F6D" w:rsidRPr="00A23071">
        <w:rPr>
          <w:rFonts w:ascii="Times New Roman" w:hAnsi="Times New Roman" w:cs="Times New Roman"/>
        </w:rPr>
        <w:t xml:space="preserve"> the</w:t>
      </w:r>
      <w:r w:rsidR="00CF7292" w:rsidRPr="00A23071">
        <w:rPr>
          <w:rFonts w:ascii="Times New Roman" w:hAnsi="Times New Roman" w:cs="Times New Roman"/>
        </w:rPr>
        <w:t xml:space="preserve"> Washington Department of Fish </w:t>
      </w:r>
      <w:r w:rsidR="00C96E23" w:rsidRPr="00A23071">
        <w:rPr>
          <w:rFonts w:ascii="Times New Roman" w:hAnsi="Times New Roman" w:cs="Times New Roman"/>
        </w:rPr>
        <w:t>&amp;</w:t>
      </w:r>
      <w:r w:rsidR="005E0F6D" w:rsidRPr="00A23071">
        <w:rPr>
          <w:rFonts w:ascii="Times New Roman" w:hAnsi="Times New Roman" w:cs="Times New Roman"/>
        </w:rPr>
        <w:t xml:space="preserve"> Wildlife</w:t>
      </w:r>
      <w:r w:rsidR="00D31996" w:rsidRPr="00A23071">
        <w:rPr>
          <w:rFonts w:ascii="Times New Roman" w:hAnsi="Times New Roman" w:cs="Times New Roman"/>
        </w:rPr>
        <w:t xml:space="preserve"> (WDFW)</w:t>
      </w:r>
      <w:r w:rsidR="00CF7292" w:rsidRPr="00A23071">
        <w:rPr>
          <w:rFonts w:ascii="Times New Roman" w:hAnsi="Times New Roman" w:cs="Times New Roman"/>
        </w:rPr>
        <w:t xml:space="preserve"> to</w:t>
      </w:r>
      <w:r w:rsidR="005E0F6D" w:rsidRPr="00A23071">
        <w:rPr>
          <w:rFonts w:ascii="Times New Roman" w:hAnsi="Times New Roman" w:cs="Times New Roman"/>
        </w:rPr>
        <w:t xml:space="preserve"> not</w:t>
      </w:r>
      <w:r w:rsidR="00CF7292" w:rsidRPr="00A23071">
        <w:rPr>
          <w:rFonts w:ascii="Times New Roman" w:hAnsi="Times New Roman" w:cs="Times New Roman"/>
        </w:rPr>
        <w:t xml:space="preserve"> kill either </w:t>
      </w:r>
      <w:r w:rsidR="005E0F6D" w:rsidRPr="00A23071">
        <w:rPr>
          <w:rFonts w:ascii="Times New Roman" w:hAnsi="Times New Roman" w:cs="Times New Roman"/>
        </w:rPr>
        <w:t xml:space="preserve">of </w:t>
      </w:r>
      <w:r w:rsidR="00CF7292" w:rsidRPr="00A23071">
        <w:rPr>
          <w:rFonts w:ascii="Times New Roman" w:hAnsi="Times New Roman" w:cs="Times New Roman"/>
        </w:rPr>
        <w:t xml:space="preserve">the </w:t>
      </w:r>
      <w:r w:rsidR="00B46E1F" w:rsidRPr="00A23071">
        <w:rPr>
          <w:rFonts w:ascii="Times New Roman" w:hAnsi="Times New Roman" w:cs="Times New Roman"/>
        </w:rPr>
        <w:t>p</w:t>
      </w:r>
      <w:r w:rsidR="00F77CD6" w:rsidRPr="00A23071">
        <w:rPr>
          <w:rFonts w:ascii="Times New Roman" w:hAnsi="Times New Roman" w:cs="Times New Roman"/>
        </w:rPr>
        <w:t xml:space="preserve">ack’s </w:t>
      </w:r>
      <w:r w:rsidR="00CF7292" w:rsidRPr="00A23071">
        <w:rPr>
          <w:rFonts w:ascii="Times New Roman" w:hAnsi="Times New Roman" w:cs="Times New Roman"/>
        </w:rPr>
        <w:t xml:space="preserve">alpha </w:t>
      </w:r>
      <w:r w:rsidR="00F77CD6" w:rsidRPr="00A23071">
        <w:rPr>
          <w:rFonts w:ascii="Times New Roman" w:hAnsi="Times New Roman" w:cs="Times New Roman"/>
        </w:rPr>
        <w:t>members</w:t>
      </w:r>
      <w:r w:rsidR="005E0F6D" w:rsidRPr="00A23071">
        <w:rPr>
          <w:rFonts w:ascii="Times New Roman" w:hAnsi="Times New Roman" w:cs="Times New Roman"/>
        </w:rPr>
        <w:t xml:space="preserve">. The death of the </w:t>
      </w:r>
      <w:r w:rsidR="00B46E1F" w:rsidRPr="00A23071">
        <w:rPr>
          <w:rFonts w:ascii="Times New Roman" w:hAnsi="Times New Roman" w:cs="Times New Roman"/>
        </w:rPr>
        <w:t xml:space="preserve">Huckleberry </w:t>
      </w:r>
      <w:r w:rsidR="00A23071" w:rsidRPr="00A23071">
        <w:rPr>
          <w:rFonts w:ascii="Times New Roman" w:hAnsi="Times New Roman" w:cs="Times New Roman"/>
        </w:rPr>
        <w:t>p</w:t>
      </w:r>
      <w:r w:rsidR="00CF7292" w:rsidRPr="00A23071">
        <w:rPr>
          <w:rFonts w:ascii="Times New Roman" w:hAnsi="Times New Roman" w:cs="Times New Roman"/>
        </w:rPr>
        <w:t xml:space="preserve">ack’s breeding female threatens the future of the </w:t>
      </w:r>
      <w:r w:rsidR="007C6DFE" w:rsidRPr="00A23071">
        <w:rPr>
          <w:rFonts w:ascii="Times New Roman" w:hAnsi="Times New Roman" w:cs="Times New Roman"/>
        </w:rPr>
        <w:t>entire</w:t>
      </w:r>
      <w:r w:rsidR="00CF7292" w:rsidRPr="00A23071">
        <w:rPr>
          <w:rFonts w:ascii="Times New Roman" w:hAnsi="Times New Roman" w:cs="Times New Roman"/>
        </w:rPr>
        <w:t xml:space="preserve"> </w:t>
      </w:r>
      <w:r w:rsidR="00B46E1F" w:rsidRPr="00A23071">
        <w:rPr>
          <w:rFonts w:ascii="Times New Roman" w:hAnsi="Times New Roman" w:cs="Times New Roman"/>
        </w:rPr>
        <w:t>pack</w:t>
      </w:r>
      <w:r w:rsidR="005E0F6D" w:rsidRPr="00A23071">
        <w:rPr>
          <w:rFonts w:ascii="Times New Roman" w:hAnsi="Times New Roman" w:cs="Times New Roman"/>
        </w:rPr>
        <w:t>.</w:t>
      </w:r>
    </w:p>
    <w:p w:rsidR="00CF7292" w:rsidRPr="00A23071" w:rsidRDefault="00CF7292" w:rsidP="00273C39">
      <w:pPr>
        <w:rPr>
          <w:rFonts w:ascii="Times New Roman" w:hAnsi="Times New Roman" w:cs="Times New Roman"/>
        </w:rPr>
      </w:pPr>
    </w:p>
    <w:p w:rsidR="007D7A39" w:rsidRPr="00A23071" w:rsidRDefault="00273C39" w:rsidP="00273C39">
      <w:pPr>
        <w:rPr>
          <w:rFonts w:ascii="Times New Roman" w:hAnsi="Times New Roman" w:cs="Times New Roman"/>
        </w:rPr>
      </w:pPr>
      <w:r w:rsidRPr="00A23071">
        <w:rPr>
          <w:rFonts w:ascii="Times New Roman" w:hAnsi="Times New Roman" w:cs="Times New Roman"/>
        </w:rPr>
        <w:t xml:space="preserve">Wildlife Services </w:t>
      </w:r>
      <w:r w:rsidR="00CC3D7D" w:rsidRPr="00A23071">
        <w:rPr>
          <w:rFonts w:ascii="Times New Roman" w:hAnsi="Times New Roman" w:cs="Times New Roman"/>
        </w:rPr>
        <w:t xml:space="preserve">also </w:t>
      </w:r>
      <w:r w:rsidR="00E17A17" w:rsidRPr="00A23071">
        <w:rPr>
          <w:rFonts w:ascii="Times New Roman" w:hAnsi="Times New Roman" w:cs="Times New Roman"/>
        </w:rPr>
        <w:t>‘</w:t>
      </w:r>
      <w:r w:rsidRPr="00A23071">
        <w:rPr>
          <w:rFonts w:ascii="Times New Roman" w:hAnsi="Times New Roman" w:cs="Times New Roman"/>
        </w:rPr>
        <w:t>advis</w:t>
      </w:r>
      <w:r w:rsidR="00F77CD6" w:rsidRPr="00A23071">
        <w:rPr>
          <w:rFonts w:ascii="Times New Roman" w:hAnsi="Times New Roman" w:cs="Times New Roman"/>
        </w:rPr>
        <w:t>ed</w:t>
      </w:r>
      <w:r w:rsidR="00E17A17" w:rsidRPr="00A23071">
        <w:rPr>
          <w:rFonts w:ascii="Times New Roman" w:hAnsi="Times New Roman" w:cs="Times New Roman"/>
        </w:rPr>
        <w:t>’</w:t>
      </w:r>
      <w:r w:rsidR="00F77CD6" w:rsidRPr="00A23071">
        <w:rPr>
          <w:rFonts w:ascii="Times New Roman" w:hAnsi="Times New Roman" w:cs="Times New Roman"/>
        </w:rPr>
        <w:t xml:space="preserve"> WDFW</w:t>
      </w:r>
      <w:r w:rsidRPr="00A23071">
        <w:rPr>
          <w:rFonts w:ascii="Times New Roman" w:hAnsi="Times New Roman" w:cs="Times New Roman"/>
        </w:rPr>
        <w:t xml:space="preserve"> in the </w:t>
      </w:r>
      <w:r w:rsidR="00F77CD6" w:rsidRPr="00A23071">
        <w:rPr>
          <w:rFonts w:ascii="Times New Roman" w:hAnsi="Times New Roman" w:cs="Times New Roman"/>
        </w:rPr>
        <w:t xml:space="preserve">contentious </w:t>
      </w:r>
      <w:r w:rsidRPr="00A23071">
        <w:rPr>
          <w:rFonts w:ascii="Times New Roman" w:hAnsi="Times New Roman" w:cs="Times New Roman"/>
        </w:rPr>
        <w:t xml:space="preserve">2012 killing of </w:t>
      </w:r>
      <w:r w:rsidR="00C96E23" w:rsidRPr="00A23071">
        <w:rPr>
          <w:rFonts w:ascii="Times New Roman" w:hAnsi="Times New Roman" w:cs="Times New Roman"/>
        </w:rPr>
        <w:t>Washington’s</w:t>
      </w:r>
      <w:r w:rsidRPr="00A23071">
        <w:rPr>
          <w:rFonts w:ascii="Times New Roman" w:hAnsi="Times New Roman" w:cs="Times New Roman"/>
        </w:rPr>
        <w:t xml:space="preserve"> Wedge</w:t>
      </w:r>
      <w:r w:rsidR="00A23071" w:rsidRPr="00A23071">
        <w:rPr>
          <w:rFonts w:ascii="Times New Roman" w:hAnsi="Times New Roman" w:cs="Times New Roman"/>
        </w:rPr>
        <w:t xml:space="preserve"> wolf p</w:t>
      </w:r>
      <w:r w:rsidRPr="00A23071">
        <w:rPr>
          <w:rFonts w:ascii="Times New Roman" w:hAnsi="Times New Roman" w:cs="Times New Roman"/>
        </w:rPr>
        <w:t xml:space="preserve">ack. In that instance, </w:t>
      </w:r>
      <w:r w:rsidR="00F77CD6" w:rsidRPr="00A23071">
        <w:rPr>
          <w:rFonts w:ascii="Times New Roman" w:hAnsi="Times New Roman" w:cs="Times New Roman"/>
        </w:rPr>
        <w:t>WDFW</w:t>
      </w:r>
      <w:r w:rsidRPr="00A23071">
        <w:rPr>
          <w:rFonts w:ascii="Times New Roman" w:hAnsi="Times New Roman" w:cs="Times New Roman"/>
        </w:rPr>
        <w:t xml:space="preserve"> killed seven wolves after depredations of livestock on public lands, despite the rancher’s failure to take sufficient a</w:t>
      </w:r>
      <w:r w:rsidR="00D31996" w:rsidRPr="00A23071">
        <w:rPr>
          <w:rFonts w:ascii="Times New Roman" w:hAnsi="Times New Roman" w:cs="Times New Roman"/>
        </w:rPr>
        <w:t>ction to protect his cattle.</w:t>
      </w:r>
    </w:p>
    <w:p w:rsidR="008C77A2" w:rsidRPr="00A23071" w:rsidRDefault="008C77A2" w:rsidP="00273C39">
      <w:pPr>
        <w:rPr>
          <w:rFonts w:ascii="Times New Roman" w:hAnsi="Times New Roman" w:cs="Times New Roman"/>
        </w:rPr>
      </w:pPr>
    </w:p>
    <w:p w:rsidR="008C77A2" w:rsidRPr="00A23071" w:rsidRDefault="008C77A2" w:rsidP="008C77A2">
      <w:pPr>
        <w:rPr>
          <w:rFonts w:ascii="Times New Roman" w:hAnsi="Times New Roman" w:cs="Times New Roman"/>
        </w:rPr>
      </w:pPr>
      <w:r w:rsidRPr="00A23071">
        <w:rPr>
          <w:rFonts w:ascii="Times New Roman" w:hAnsi="Times New Roman" w:cs="Times New Roman"/>
        </w:rPr>
        <w:t xml:space="preserve">“Wildlife Services’ refusal to ensure its activities are based on the best available science strips the public of an opportunity to meaningfully understand and contribute </w:t>
      </w:r>
      <w:r w:rsidR="009B0DB9" w:rsidRPr="00A23071">
        <w:rPr>
          <w:rFonts w:ascii="Times New Roman" w:hAnsi="Times New Roman" w:cs="Times New Roman"/>
        </w:rPr>
        <w:t xml:space="preserve">to </w:t>
      </w:r>
      <w:r w:rsidRPr="00A23071">
        <w:rPr>
          <w:rFonts w:ascii="Times New Roman" w:hAnsi="Times New Roman" w:cs="Times New Roman"/>
        </w:rPr>
        <w:t>decisions impacting the health of ecosystems on which we all depend,” said Bethany Cotto</w:t>
      </w:r>
      <w:r w:rsidR="00A23071" w:rsidRPr="00A23071">
        <w:rPr>
          <w:rFonts w:ascii="Times New Roman" w:hAnsi="Times New Roman" w:cs="Times New Roman"/>
        </w:rPr>
        <w:t>n, wildlife program director at</w:t>
      </w:r>
      <w:r w:rsidRPr="00A23071">
        <w:rPr>
          <w:rFonts w:ascii="Times New Roman" w:hAnsi="Times New Roman" w:cs="Times New Roman"/>
        </w:rPr>
        <w:t xml:space="preserve"> WildEarth Guardians. “Its past time that the dark practices of Wildlife Services are subjected to the sunshine of</w:t>
      </w:r>
      <w:r w:rsidR="009B0DB9" w:rsidRPr="00A23071">
        <w:rPr>
          <w:rFonts w:ascii="Times New Roman" w:hAnsi="Times New Roman" w:cs="Times New Roman"/>
        </w:rPr>
        <w:t xml:space="preserve"> a</w:t>
      </w:r>
      <w:r w:rsidRPr="00A23071">
        <w:rPr>
          <w:rFonts w:ascii="Times New Roman" w:hAnsi="Times New Roman" w:cs="Times New Roman"/>
        </w:rPr>
        <w:t xml:space="preserve"> transparent public process.”</w:t>
      </w:r>
    </w:p>
    <w:p w:rsidR="00F2442F" w:rsidRPr="00A23071" w:rsidRDefault="00F2442F" w:rsidP="00273C39">
      <w:pPr>
        <w:rPr>
          <w:rFonts w:ascii="Times New Roman" w:hAnsi="Times New Roman" w:cs="Times New Roman"/>
        </w:rPr>
      </w:pPr>
    </w:p>
    <w:p w:rsidR="00273C39" w:rsidRPr="00A23071" w:rsidRDefault="00273C39" w:rsidP="00273C39">
      <w:pPr>
        <w:rPr>
          <w:rFonts w:ascii="Times New Roman" w:hAnsi="Times New Roman" w:cs="Times New Roman"/>
          <w:b/>
          <w:bCs/>
        </w:rPr>
      </w:pPr>
      <w:r w:rsidRPr="00A23071">
        <w:rPr>
          <w:rFonts w:ascii="Times New Roman" w:hAnsi="Times New Roman" w:cs="Times New Roman"/>
        </w:rPr>
        <w:t>Wolves were driven to extinction in Washington in the early 1900s by a government-sponsored eradication program on behalf of the livestock industry. The</w:t>
      </w:r>
      <w:r w:rsidR="00D31996" w:rsidRPr="00A23071">
        <w:rPr>
          <w:rFonts w:ascii="Times New Roman" w:hAnsi="Times New Roman" w:cs="Times New Roman"/>
        </w:rPr>
        <w:t xml:space="preserve"> species</w:t>
      </w:r>
      <w:r w:rsidRPr="00A23071">
        <w:rPr>
          <w:rFonts w:ascii="Times New Roman" w:hAnsi="Times New Roman" w:cs="Times New Roman"/>
        </w:rPr>
        <w:t xml:space="preserve"> began to return to Washington from neighboring Idaho and British Columbia in the early 2000s, and </w:t>
      </w:r>
      <w:r w:rsidR="00D31996" w:rsidRPr="00A23071">
        <w:rPr>
          <w:rFonts w:ascii="Times New Roman" w:hAnsi="Times New Roman" w:cs="Times New Roman"/>
        </w:rPr>
        <w:t>the wolf</w:t>
      </w:r>
      <w:r w:rsidRPr="00A23071">
        <w:rPr>
          <w:rFonts w:ascii="Times New Roman" w:hAnsi="Times New Roman" w:cs="Times New Roman"/>
        </w:rPr>
        <w:t xml:space="preserve"> population </w:t>
      </w:r>
      <w:r w:rsidR="00D31996" w:rsidRPr="00A23071">
        <w:rPr>
          <w:rFonts w:ascii="Times New Roman" w:hAnsi="Times New Roman" w:cs="Times New Roman"/>
        </w:rPr>
        <w:t xml:space="preserve">in the state has grown to </w:t>
      </w:r>
      <w:r w:rsidRPr="00A23071">
        <w:rPr>
          <w:rFonts w:ascii="Times New Roman" w:hAnsi="Times New Roman" w:cs="Times New Roman"/>
        </w:rPr>
        <w:t>1</w:t>
      </w:r>
      <w:r w:rsidR="00CC3D7D" w:rsidRPr="00A23071">
        <w:rPr>
          <w:rFonts w:ascii="Times New Roman" w:hAnsi="Times New Roman" w:cs="Times New Roman"/>
        </w:rPr>
        <w:t>3</w:t>
      </w:r>
      <w:r w:rsidRPr="00A23071">
        <w:rPr>
          <w:rFonts w:ascii="Times New Roman" w:hAnsi="Times New Roman" w:cs="Times New Roman"/>
        </w:rPr>
        <w:t xml:space="preserve"> confirmed packs. </w:t>
      </w:r>
      <w:r w:rsidR="00B4212A" w:rsidRPr="00A23071">
        <w:rPr>
          <w:rFonts w:ascii="Times New Roman" w:hAnsi="Times New Roman" w:cs="Times New Roman"/>
        </w:rPr>
        <w:t>Despite</w:t>
      </w:r>
      <w:r w:rsidRPr="00A23071">
        <w:rPr>
          <w:rFonts w:ascii="Times New Roman" w:hAnsi="Times New Roman" w:cs="Times New Roman"/>
        </w:rPr>
        <w:t xml:space="preserve"> this growth, wolves in the state are far from recovered and face </w:t>
      </w:r>
      <w:r w:rsidR="00B4212A" w:rsidRPr="00A23071">
        <w:rPr>
          <w:rFonts w:ascii="Times New Roman" w:hAnsi="Times New Roman" w:cs="Times New Roman"/>
        </w:rPr>
        <w:t>ongoing threats—including the threat of being shot and killed by Wildlife Services.</w:t>
      </w:r>
      <w:r w:rsidR="002A108D" w:rsidRPr="00A23071">
        <w:rPr>
          <w:rFonts w:ascii="Times New Roman" w:hAnsi="Times New Roman" w:cs="Times New Roman"/>
        </w:rPr>
        <w:t xml:space="preserve"> </w:t>
      </w:r>
    </w:p>
    <w:p w:rsidR="00F2442F" w:rsidRPr="00A23071" w:rsidRDefault="00F2442F" w:rsidP="00273C39">
      <w:pPr>
        <w:rPr>
          <w:rFonts w:ascii="Times New Roman" w:hAnsi="Times New Roman" w:cs="Times New Roman"/>
        </w:rPr>
      </w:pPr>
    </w:p>
    <w:p w:rsidR="00273C39" w:rsidRPr="00A23071" w:rsidRDefault="00F2442F" w:rsidP="00617AEF">
      <w:pPr>
        <w:rPr>
          <w:rFonts w:ascii="Times New Roman" w:hAnsi="Times New Roman" w:cs="Times New Roman"/>
        </w:rPr>
      </w:pPr>
      <w:r w:rsidRPr="00A23071">
        <w:rPr>
          <w:rFonts w:ascii="Times New Roman" w:hAnsi="Times New Roman" w:cs="Times New Roman"/>
        </w:rPr>
        <w:t>Western Environmental Law Center is representing the following organizations</w:t>
      </w:r>
      <w:r w:rsidR="00C96E23" w:rsidRPr="00A23071">
        <w:rPr>
          <w:rFonts w:ascii="Times New Roman" w:hAnsi="Times New Roman" w:cs="Times New Roman"/>
        </w:rPr>
        <w:t xml:space="preserve"> in the lawsuit</w:t>
      </w:r>
      <w:r w:rsidRPr="00A23071">
        <w:rPr>
          <w:rFonts w:ascii="Times New Roman" w:hAnsi="Times New Roman" w:cs="Times New Roman"/>
        </w:rPr>
        <w:t xml:space="preserve">: </w:t>
      </w:r>
      <w:r w:rsidR="00617AEF" w:rsidRPr="00617AEF">
        <w:rPr>
          <w:rFonts w:ascii="Times New Roman" w:hAnsi="Times New Roman" w:cs="Times New Roman"/>
        </w:rPr>
        <w:t>Cascadia Wildlands</w:t>
      </w:r>
      <w:r w:rsidR="00617AEF">
        <w:rPr>
          <w:rFonts w:ascii="Times New Roman" w:hAnsi="Times New Roman" w:cs="Times New Roman"/>
        </w:rPr>
        <w:t xml:space="preserve">, </w:t>
      </w:r>
      <w:r w:rsidR="00617AEF" w:rsidRPr="00617AEF">
        <w:rPr>
          <w:rFonts w:ascii="Times New Roman" w:hAnsi="Times New Roman" w:cs="Times New Roman"/>
        </w:rPr>
        <w:t>WildEarth Guardians</w:t>
      </w:r>
      <w:r w:rsidR="00617AEF">
        <w:rPr>
          <w:rFonts w:ascii="Times New Roman" w:hAnsi="Times New Roman" w:cs="Times New Roman"/>
        </w:rPr>
        <w:t xml:space="preserve">, </w:t>
      </w:r>
      <w:r w:rsidR="00617AEF" w:rsidRPr="00617AEF">
        <w:rPr>
          <w:rFonts w:ascii="Times New Roman" w:hAnsi="Times New Roman" w:cs="Times New Roman"/>
        </w:rPr>
        <w:t>Kettle Range Conservation Group</w:t>
      </w:r>
      <w:r w:rsidR="00617AEF">
        <w:rPr>
          <w:rFonts w:ascii="Times New Roman" w:hAnsi="Times New Roman" w:cs="Times New Roman"/>
        </w:rPr>
        <w:t xml:space="preserve">, </w:t>
      </w:r>
      <w:r w:rsidR="00617AEF" w:rsidRPr="00617AEF">
        <w:rPr>
          <w:rFonts w:ascii="Times New Roman" w:hAnsi="Times New Roman" w:cs="Times New Roman"/>
        </w:rPr>
        <w:t>Predator Defense</w:t>
      </w:r>
      <w:r w:rsidR="00617AEF">
        <w:rPr>
          <w:rFonts w:ascii="Times New Roman" w:hAnsi="Times New Roman" w:cs="Times New Roman"/>
        </w:rPr>
        <w:t xml:space="preserve">, and </w:t>
      </w:r>
      <w:r w:rsidR="00617AEF" w:rsidRPr="00617AEF">
        <w:rPr>
          <w:rFonts w:ascii="Times New Roman" w:hAnsi="Times New Roman" w:cs="Times New Roman"/>
        </w:rPr>
        <w:t>The Lands Council</w:t>
      </w:r>
      <w:r w:rsidR="00617AEF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6409EF" w:rsidRPr="00A23071" w:rsidRDefault="006409EF" w:rsidP="00273C39">
      <w:pPr>
        <w:rPr>
          <w:rFonts w:ascii="Times New Roman" w:hAnsi="Times New Roman" w:cs="Times New Roman"/>
        </w:rPr>
      </w:pPr>
    </w:p>
    <w:p w:rsidR="00C96E23" w:rsidRPr="00A23071" w:rsidRDefault="00C96E23" w:rsidP="00D31996">
      <w:pPr>
        <w:jc w:val="center"/>
        <w:rPr>
          <w:rFonts w:ascii="Times New Roman" w:hAnsi="Times New Roman" w:cs="Times New Roman"/>
        </w:rPr>
      </w:pPr>
      <w:r w:rsidRPr="00A23071">
        <w:rPr>
          <w:rFonts w:ascii="Times New Roman" w:hAnsi="Times New Roman" w:cs="Times New Roman"/>
        </w:rPr>
        <w:t>###</w:t>
      </w:r>
    </w:p>
    <w:sectPr w:rsidR="00C96E23" w:rsidRPr="00A23071" w:rsidSect="007114A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273C39"/>
    <w:rsid w:val="000301F5"/>
    <w:rsid w:val="000E3F9B"/>
    <w:rsid w:val="000E5128"/>
    <w:rsid w:val="00123D60"/>
    <w:rsid w:val="001A4C03"/>
    <w:rsid w:val="001D243A"/>
    <w:rsid w:val="001D6CAC"/>
    <w:rsid w:val="002453FD"/>
    <w:rsid w:val="002502AD"/>
    <w:rsid w:val="00273C39"/>
    <w:rsid w:val="002A108D"/>
    <w:rsid w:val="002E42AD"/>
    <w:rsid w:val="002E641B"/>
    <w:rsid w:val="00322E82"/>
    <w:rsid w:val="00354934"/>
    <w:rsid w:val="0037213F"/>
    <w:rsid w:val="003B1918"/>
    <w:rsid w:val="00510ADD"/>
    <w:rsid w:val="00533FDE"/>
    <w:rsid w:val="00556939"/>
    <w:rsid w:val="005C53CE"/>
    <w:rsid w:val="005E0F6D"/>
    <w:rsid w:val="00617AEF"/>
    <w:rsid w:val="006409EF"/>
    <w:rsid w:val="00661950"/>
    <w:rsid w:val="006E45F1"/>
    <w:rsid w:val="0070493D"/>
    <w:rsid w:val="007114A6"/>
    <w:rsid w:val="00744F06"/>
    <w:rsid w:val="00784254"/>
    <w:rsid w:val="007C6DFE"/>
    <w:rsid w:val="007D7A39"/>
    <w:rsid w:val="00810BD0"/>
    <w:rsid w:val="00842A69"/>
    <w:rsid w:val="00887F0C"/>
    <w:rsid w:val="008A0406"/>
    <w:rsid w:val="008C77A2"/>
    <w:rsid w:val="009105F6"/>
    <w:rsid w:val="009659CE"/>
    <w:rsid w:val="00992271"/>
    <w:rsid w:val="009B0DB9"/>
    <w:rsid w:val="009E0D0C"/>
    <w:rsid w:val="009F46BD"/>
    <w:rsid w:val="00A23071"/>
    <w:rsid w:val="00A25AF1"/>
    <w:rsid w:val="00A328D5"/>
    <w:rsid w:val="00A35A08"/>
    <w:rsid w:val="00AB1F6C"/>
    <w:rsid w:val="00AC4085"/>
    <w:rsid w:val="00B13D89"/>
    <w:rsid w:val="00B30E80"/>
    <w:rsid w:val="00B351B4"/>
    <w:rsid w:val="00B4212A"/>
    <w:rsid w:val="00B46E1F"/>
    <w:rsid w:val="00C96E23"/>
    <w:rsid w:val="00CA744D"/>
    <w:rsid w:val="00CB0264"/>
    <w:rsid w:val="00CC3D7D"/>
    <w:rsid w:val="00CD141D"/>
    <w:rsid w:val="00CD2175"/>
    <w:rsid w:val="00CF7292"/>
    <w:rsid w:val="00D31996"/>
    <w:rsid w:val="00D57EB5"/>
    <w:rsid w:val="00D80983"/>
    <w:rsid w:val="00D91355"/>
    <w:rsid w:val="00DA16F0"/>
    <w:rsid w:val="00DC5425"/>
    <w:rsid w:val="00DE29A3"/>
    <w:rsid w:val="00E17A17"/>
    <w:rsid w:val="00EA13ED"/>
    <w:rsid w:val="00F2442F"/>
    <w:rsid w:val="00F33F5D"/>
    <w:rsid w:val="00F77CD6"/>
    <w:rsid w:val="00FB578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C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3C39"/>
    <w:rPr>
      <w:color w:val="0000FF"/>
      <w:u w:val="single"/>
    </w:rPr>
  </w:style>
  <w:style w:type="character" w:customStyle="1" w:styleId="usercontent">
    <w:name w:val="usercontent"/>
    <w:basedOn w:val="DefaultParagraphFont"/>
    <w:rsid w:val="000E5128"/>
  </w:style>
  <w:style w:type="character" w:styleId="CommentReference">
    <w:name w:val="annotation reference"/>
    <w:basedOn w:val="DefaultParagraphFont"/>
    <w:uiPriority w:val="99"/>
    <w:semiHidden/>
    <w:unhideWhenUsed/>
    <w:rsid w:val="00CC3D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D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D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D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D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D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C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3C39"/>
    <w:rPr>
      <w:color w:val="0000FF"/>
      <w:u w:val="single"/>
    </w:rPr>
  </w:style>
  <w:style w:type="character" w:customStyle="1" w:styleId="usercontent">
    <w:name w:val="usercontent"/>
    <w:basedOn w:val="DefaultParagraphFont"/>
    <w:rsid w:val="000E5128"/>
  </w:style>
  <w:style w:type="character" w:styleId="CommentReference">
    <w:name w:val="annotation reference"/>
    <w:basedOn w:val="DefaultParagraphFont"/>
    <w:uiPriority w:val="99"/>
    <w:semiHidden/>
    <w:unhideWhenUsed/>
    <w:rsid w:val="00CC3D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D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D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D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D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D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urnals.plos.org/plosone/article?id=10.1371/journal.pone.0113505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Law Environmental Center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 Johnson</dc:creator>
  <cp:lastModifiedBy>Mike Petersen</cp:lastModifiedBy>
  <cp:revision>2</cp:revision>
  <dcterms:created xsi:type="dcterms:W3CDTF">2015-03-03T16:34:00Z</dcterms:created>
  <dcterms:modified xsi:type="dcterms:W3CDTF">2015-03-03T16:34:00Z</dcterms:modified>
</cp:coreProperties>
</file>