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</w:rPr>
      </w:pPr>
      <w:r w:rsidRPr="006A1C85">
        <w:rPr>
          <w:b/>
          <w:sz w:val="32"/>
          <w:szCs w:val="32"/>
        </w:rPr>
        <w:t xml:space="preserve">The </w:t>
      </w:r>
      <w:r w:rsidR="00641AF6">
        <w:rPr>
          <w:b/>
          <w:sz w:val="32"/>
          <w:szCs w:val="32"/>
        </w:rPr>
        <w:t>2022</w:t>
      </w:r>
      <w:r w:rsidRPr="006A1C85">
        <w:rPr>
          <w:b/>
          <w:sz w:val="32"/>
          <w:szCs w:val="32"/>
        </w:rPr>
        <w:t xml:space="preserve"> Spokesman-Revie</w:t>
      </w:r>
      <w:r w:rsidR="006A1C85" w:rsidRPr="006A1C85">
        <w:rPr>
          <w:b/>
          <w:sz w:val="32"/>
          <w:szCs w:val="32"/>
        </w:rPr>
        <w:t>w</w:t>
      </w:r>
      <w:r w:rsidRPr="006A1C85">
        <w:rPr>
          <w:b/>
          <w:sz w:val="32"/>
          <w:szCs w:val="32"/>
        </w:rPr>
        <w:t xml:space="preserve"> Inland Northwest Trapshoot</w:t>
      </w:r>
    </w:p>
    <w:p w:rsidR="0002604D" w:rsidRPr="00FB309A" w:rsidRDefault="0002604D" w:rsidP="00E22B2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B309A">
        <w:rPr>
          <w:b/>
          <w:sz w:val="32"/>
          <w:szCs w:val="32"/>
          <w:u w:val="single"/>
        </w:rPr>
        <w:t>W</w:t>
      </w:r>
      <w:r w:rsidR="006A1C85" w:rsidRPr="00FB309A">
        <w:rPr>
          <w:b/>
          <w:sz w:val="32"/>
          <w:szCs w:val="32"/>
          <w:u w:val="single"/>
        </w:rPr>
        <w:t>eek</w:t>
      </w:r>
      <w:r w:rsidRPr="00FB309A">
        <w:rPr>
          <w:b/>
          <w:sz w:val="32"/>
          <w:szCs w:val="32"/>
          <w:u w:val="single"/>
        </w:rPr>
        <w:t xml:space="preserve"> </w:t>
      </w:r>
      <w:r w:rsidR="00295C5D">
        <w:rPr>
          <w:b/>
          <w:sz w:val="32"/>
          <w:szCs w:val="32"/>
          <w:u w:val="single"/>
        </w:rPr>
        <w:t>6</w:t>
      </w:r>
      <w:r w:rsidR="00EF3E75" w:rsidRPr="00FB309A">
        <w:rPr>
          <w:b/>
          <w:sz w:val="32"/>
          <w:szCs w:val="32"/>
          <w:u w:val="single"/>
        </w:rPr>
        <w:t xml:space="preserve"> (</w:t>
      </w:r>
      <w:r w:rsidR="00295C5D">
        <w:rPr>
          <w:b/>
          <w:sz w:val="32"/>
          <w:szCs w:val="32"/>
          <w:u w:val="single"/>
        </w:rPr>
        <w:t>Feb. 12-13</w:t>
      </w:r>
      <w:r w:rsidR="00EF3E75" w:rsidRPr="00FB309A">
        <w:rPr>
          <w:b/>
          <w:sz w:val="32"/>
          <w:szCs w:val="32"/>
          <w:u w:val="single"/>
        </w:rPr>
        <w:t>)</w:t>
      </w:r>
    </w:p>
    <w:p w:rsidR="000A20A8" w:rsidRPr="009C59EB" w:rsidRDefault="006A1C85" w:rsidP="00855FED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 t</w:t>
      </w:r>
      <w:r w:rsidR="009A77EB" w:rsidRPr="009C59EB">
        <w:rPr>
          <w:rFonts w:cs="Tahoma"/>
          <w:b/>
          <w:sz w:val="18"/>
          <w:szCs w:val="18"/>
          <w:u w:val="single"/>
        </w:rPr>
        <w:t>eam totals</w:t>
      </w:r>
      <w:r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EE7BB9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Yakima Valley Sportsmen</w:t>
            </w:r>
          </w:p>
        </w:tc>
        <w:tc>
          <w:tcPr>
            <w:tcW w:w="776" w:type="dxa"/>
          </w:tcPr>
          <w:p w:rsidR="00EE7BB9" w:rsidRPr="00A91807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EE7BB9" w:rsidRPr="00833618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33618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EE7BB9" w:rsidRPr="007D3CED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D3CED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EE7BB9" w:rsidRPr="00EE7BB9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E7BB9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591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Marlin-Odessa Gun Club</w:t>
            </w:r>
          </w:p>
        </w:tc>
        <w:tc>
          <w:tcPr>
            <w:tcW w:w="776" w:type="dxa"/>
          </w:tcPr>
          <w:p w:rsidR="00EE7BB9" w:rsidRPr="00A91807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EE7BB9" w:rsidRPr="00A91807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EE7BB9" w:rsidRPr="00833618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33618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EE7BB9" w:rsidRPr="009C59EB" w:rsidRDefault="00EE7BB9" w:rsidP="00293A86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589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Omak Fish and Game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544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Garfield-St. John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EE7BB9" w:rsidRPr="009C59EB" w:rsidRDefault="00EE7BB9" w:rsidP="0031238E">
            <w:pPr>
              <w:tabs>
                <w:tab w:val="center" w:pos="208"/>
              </w:tabs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EE7BB9" w:rsidRPr="00576283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76283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482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Spokane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31238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BA3D58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A20A8" w:rsidRPr="009C59EB" w:rsidRDefault="000A20A8" w:rsidP="000A20A8">
      <w:pPr>
        <w:spacing w:after="0" w:line="240" w:lineRule="auto"/>
        <w:rPr>
          <w:rFonts w:cs="Tahoma"/>
          <w:b/>
          <w:sz w:val="18"/>
          <w:szCs w:val="18"/>
          <w:u w:val="single"/>
        </w:rPr>
      </w:pPr>
    </w:p>
    <w:p w:rsidR="0002604D" w:rsidRPr="009C59EB" w:rsidRDefault="006A1C85" w:rsidP="00E47E97">
      <w:pPr>
        <w:spacing w:after="0" w:line="240" w:lineRule="auto"/>
        <w:ind w:left="-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left="-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EE7BB9" w:rsidRPr="00EE7BB9" w:rsidTr="00D537C6">
        <w:tc>
          <w:tcPr>
            <w:tcW w:w="2808" w:type="dxa"/>
            <w:shd w:val="clear" w:color="auto" w:fill="BFBFBF" w:themeFill="background1" w:themeFillShade="BF"/>
          </w:tcPr>
          <w:p w:rsidR="00EE7BB9" w:rsidRPr="00EE7BB9" w:rsidRDefault="00EE7BB9" w:rsidP="00754AD3">
            <w:pPr>
              <w:tabs>
                <w:tab w:val="center" w:pos="1431"/>
              </w:tabs>
              <w:spacing w:before="100" w:beforeAutospacing="1" w:after="100" w:afterAutospacing="1"/>
              <w:rPr>
                <w:rFonts w:cs="Tahoma"/>
                <w:b/>
                <w:sz w:val="18"/>
                <w:szCs w:val="18"/>
              </w:rPr>
            </w:pPr>
            <w:r w:rsidRPr="00EE7BB9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E7BB9" w:rsidRPr="00EE7BB9" w:rsidRDefault="00EE7BB9" w:rsidP="00754AD3">
            <w:pPr>
              <w:spacing w:before="100" w:beforeAutospacing="1" w:after="100" w:afterAutospacing="1"/>
              <w:jc w:val="center"/>
              <w:rPr>
                <w:rFonts w:cs="Tahoma"/>
                <w:b/>
                <w:sz w:val="18"/>
                <w:szCs w:val="18"/>
              </w:rPr>
            </w:pPr>
            <w:r w:rsidRPr="00EE7BB9">
              <w:rPr>
                <w:rFonts w:cs="Tahoma"/>
                <w:b/>
                <w:sz w:val="18"/>
                <w:szCs w:val="18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EE7BB9" w:rsidRPr="00EE7BB9" w:rsidRDefault="00EE7BB9" w:rsidP="00754AD3">
            <w:pPr>
              <w:spacing w:before="100" w:beforeAutospacing="1" w:after="100" w:afterAutospacing="1"/>
              <w:rPr>
                <w:rFonts w:cs="Tahoma"/>
                <w:b/>
                <w:sz w:val="18"/>
                <w:szCs w:val="18"/>
              </w:rPr>
            </w:pPr>
            <w:r w:rsidRPr="00EE7BB9">
              <w:rPr>
                <w:rFonts w:cs="Tahoma"/>
                <w:b/>
                <w:sz w:val="18"/>
                <w:szCs w:val="18"/>
              </w:rPr>
              <w:t>Individuals</w:t>
            </w:r>
          </w:p>
        </w:tc>
      </w:tr>
      <w:tr w:rsidR="00EE7BB9" w:rsidRPr="00EE7BB9" w:rsidTr="000A20A8">
        <w:tc>
          <w:tcPr>
            <w:tcW w:w="2808" w:type="dxa"/>
          </w:tcPr>
          <w:p w:rsidR="00EE7BB9" w:rsidRPr="00EE7BB9" w:rsidRDefault="00EE7BB9" w:rsidP="00521610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Yakima Valley Sportsmen</w:t>
            </w:r>
          </w:p>
        </w:tc>
        <w:tc>
          <w:tcPr>
            <w:tcW w:w="720" w:type="dxa"/>
          </w:tcPr>
          <w:p w:rsidR="00EE7BB9" w:rsidRPr="00EE7BB9" w:rsidRDefault="00EE7BB9" w:rsidP="00521610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290" w:type="dxa"/>
          </w:tcPr>
          <w:p w:rsidR="00EE7BB9" w:rsidRPr="00EE7BB9" w:rsidRDefault="00EE7BB9" w:rsidP="006742AE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Brett Johansen 25, James </w:t>
            </w:r>
            <w:proofErr w:type="spellStart"/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25, Jason </w:t>
            </w:r>
            <w:proofErr w:type="spellStart"/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25, Paul </w:t>
            </w:r>
            <w:proofErr w:type="spellStart"/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24, Jim Turnbull 24, Steve Simon 24, Joel Moberly 24, Brett Mallon 24, Stan Shields 24, Nick Kramer 24, Glen </w:t>
            </w:r>
            <w:proofErr w:type="spellStart"/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Lowrie</w:t>
            </w:r>
            <w:proofErr w:type="spellEnd"/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24,</w:t>
            </w:r>
            <w:r w:rsidRPr="00EE7BB9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Ale </w:t>
            </w:r>
            <w:proofErr w:type="spellStart"/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Eims</w:t>
            </w:r>
            <w:proofErr w:type="spellEnd"/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24, Dale </w:t>
            </w:r>
            <w:proofErr w:type="spellStart"/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24, John </w:t>
            </w:r>
            <w:proofErr w:type="spellStart"/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24, Scott </w:t>
            </w:r>
            <w:proofErr w:type="spellStart"/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Panattoni</w:t>
            </w:r>
            <w:proofErr w:type="spellEnd"/>
            <w:r w:rsidRPr="006742AE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24</w:t>
            </w:r>
            <w:r w:rsidRPr="00EE7BB9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</w:tr>
      <w:tr w:rsidR="00EE7BB9" w:rsidRPr="00EE7BB9" w:rsidTr="000A20A8">
        <w:tc>
          <w:tcPr>
            <w:tcW w:w="2808" w:type="dxa"/>
          </w:tcPr>
          <w:p w:rsidR="00EE7BB9" w:rsidRPr="00EE7BB9" w:rsidRDefault="00EE7BB9" w:rsidP="00521610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Marlin-Odessa Gun Club</w:t>
            </w:r>
          </w:p>
        </w:tc>
        <w:tc>
          <w:tcPr>
            <w:tcW w:w="720" w:type="dxa"/>
          </w:tcPr>
          <w:p w:rsidR="00EE7BB9" w:rsidRPr="00EE7BB9" w:rsidRDefault="00EE7BB9" w:rsidP="00521610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290" w:type="dxa"/>
          </w:tcPr>
          <w:p w:rsidR="00EE7BB9" w:rsidRPr="00EE7BB9" w:rsidRDefault="00EE7BB9" w:rsidP="00A3571D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Jared King 25, Travis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>Iksic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Dan Asker 24, Corey Shearer 24, Ryan Lewis 24, Doug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>Starkel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24.</w:t>
            </w:r>
          </w:p>
        </w:tc>
      </w:tr>
      <w:tr w:rsidR="00EE7BB9" w:rsidRPr="00EE7BB9" w:rsidTr="00C737DC">
        <w:trPr>
          <w:trHeight w:val="206"/>
        </w:trPr>
        <w:tc>
          <w:tcPr>
            <w:tcW w:w="2808" w:type="dxa"/>
          </w:tcPr>
          <w:p w:rsidR="00EE7BB9" w:rsidRPr="00EE7BB9" w:rsidRDefault="00EE7BB9" w:rsidP="00521610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Omak Fish and Game Club</w:t>
            </w:r>
          </w:p>
        </w:tc>
        <w:tc>
          <w:tcPr>
            <w:tcW w:w="720" w:type="dxa"/>
          </w:tcPr>
          <w:p w:rsidR="00EE7BB9" w:rsidRPr="00EE7BB9" w:rsidRDefault="00EE7BB9" w:rsidP="00521610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290" w:type="dxa"/>
          </w:tcPr>
          <w:p w:rsidR="00EE7BB9" w:rsidRPr="00EE7BB9" w:rsidRDefault="00EE7BB9" w:rsidP="00F017B2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  <w:r w:rsidRPr="00EE7BB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Troy </w:t>
            </w:r>
            <w:proofErr w:type="spellStart"/>
            <w:r w:rsidRPr="00EE7BB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Fewkes</w:t>
            </w:r>
            <w:proofErr w:type="spellEnd"/>
            <w:r w:rsidRPr="00EE7BB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24, Tim </w:t>
            </w:r>
            <w:proofErr w:type="spellStart"/>
            <w:r w:rsidRPr="00EE7BB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Hagerup</w:t>
            </w:r>
            <w:proofErr w:type="spellEnd"/>
            <w:r w:rsidRPr="00EE7BB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23, Mike Hodgson 22, Dennis </w:t>
            </w:r>
            <w:proofErr w:type="spellStart"/>
            <w:r w:rsidRPr="00EE7BB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Fulford</w:t>
            </w:r>
            <w:proofErr w:type="spellEnd"/>
            <w:r w:rsidRPr="00EE7BB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22. </w:t>
            </w:r>
          </w:p>
        </w:tc>
      </w:tr>
      <w:tr w:rsidR="00EE7BB9" w:rsidRPr="00EE7BB9" w:rsidTr="000A20A8">
        <w:tc>
          <w:tcPr>
            <w:tcW w:w="2808" w:type="dxa"/>
          </w:tcPr>
          <w:p w:rsidR="00EE7BB9" w:rsidRPr="00EE7BB9" w:rsidRDefault="00EE7BB9" w:rsidP="00521610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Garfield-St. John Gun Club</w:t>
            </w:r>
          </w:p>
        </w:tc>
        <w:tc>
          <w:tcPr>
            <w:tcW w:w="720" w:type="dxa"/>
          </w:tcPr>
          <w:p w:rsidR="00EE7BB9" w:rsidRPr="00EE7BB9" w:rsidRDefault="00EE7BB9" w:rsidP="0052161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290" w:type="dxa"/>
          </w:tcPr>
          <w:p w:rsidR="00EE7BB9" w:rsidRPr="00EE7BB9" w:rsidRDefault="00EE7BB9" w:rsidP="00576283">
            <w:pPr>
              <w:pStyle w:val="HTMLPreformatted"/>
              <w:shd w:val="clear" w:color="auto" w:fill="FFFFFF"/>
              <w:rPr>
                <w:rFonts w:asciiTheme="minorHAnsi" w:hAnsiTheme="minorHAnsi"/>
                <w:color w:val="323130"/>
                <w:sz w:val="18"/>
                <w:szCs w:val="18"/>
              </w:rPr>
            </w:pPr>
          </w:p>
        </w:tc>
      </w:tr>
      <w:tr w:rsidR="00EE7BB9" w:rsidRPr="00EE7BB9" w:rsidTr="000A20A8">
        <w:tc>
          <w:tcPr>
            <w:tcW w:w="2808" w:type="dxa"/>
          </w:tcPr>
          <w:p w:rsidR="00EE7BB9" w:rsidRPr="00EE7BB9" w:rsidRDefault="00EE7BB9" w:rsidP="00521610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Spokane Gun Club</w:t>
            </w:r>
          </w:p>
        </w:tc>
        <w:tc>
          <w:tcPr>
            <w:tcW w:w="720" w:type="dxa"/>
          </w:tcPr>
          <w:p w:rsidR="00EE7BB9" w:rsidRPr="00EE7BB9" w:rsidRDefault="00EE7BB9" w:rsidP="00521610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EE7BB9" w:rsidRPr="00EE7BB9" w:rsidRDefault="00EE7BB9" w:rsidP="0052161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 t</w:t>
      </w:r>
      <w:r w:rsidR="0002604D" w:rsidRPr="009C59EB">
        <w:rPr>
          <w:rFonts w:cs="Tahoma"/>
          <w:b/>
          <w:sz w:val="18"/>
          <w:szCs w:val="18"/>
          <w:u w:val="single"/>
        </w:rPr>
        <w:t>eam totals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EE7BB9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Hauser Lake Rod and Gun Club</w:t>
            </w:r>
          </w:p>
        </w:tc>
        <w:tc>
          <w:tcPr>
            <w:tcW w:w="776" w:type="dxa"/>
          </w:tcPr>
          <w:p w:rsidR="00EE7BB9" w:rsidRPr="00D54F70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D54F70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EE7BB9" w:rsidRPr="00A91807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EE7BB9" w:rsidRPr="002A3CC5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2A3CC5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EE7BB9" w:rsidRPr="007F278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F278B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EE7BB9" w:rsidRPr="00112590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112590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EE7BB9" w:rsidRPr="001141F1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1141F1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598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Spokane Rifle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583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Wenatchee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582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Ritzville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572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Kettle Falls Gun Club</w:t>
            </w:r>
          </w:p>
        </w:tc>
        <w:tc>
          <w:tcPr>
            <w:tcW w:w="776" w:type="dxa"/>
          </w:tcPr>
          <w:p w:rsidR="00EE7BB9" w:rsidRPr="00A91807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EE7BB9" w:rsidRPr="00A91807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394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Ft. Colville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Lind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A91807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EE7BB9" w:rsidRPr="002C201A" w:rsidTr="00D537C6"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7BB9" w:rsidRPr="002C201A" w:rsidRDefault="00EE7BB9" w:rsidP="00E22B2C">
            <w:pPr>
              <w:rPr>
                <w:rFonts w:cs="Tahoma"/>
                <w:b/>
                <w:sz w:val="18"/>
                <w:szCs w:val="18"/>
              </w:rPr>
            </w:pPr>
            <w:r w:rsidRPr="002C201A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7BB9" w:rsidRPr="002C201A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2C201A">
              <w:rPr>
                <w:rFonts w:cs="Tahoma"/>
                <w:b/>
                <w:sz w:val="18"/>
                <w:szCs w:val="18"/>
              </w:rPr>
              <w:t>Score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7BB9" w:rsidRPr="002C201A" w:rsidRDefault="00EE7BB9" w:rsidP="00E22B2C">
            <w:pPr>
              <w:rPr>
                <w:rFonts w:cs="Tahoma"/>
                <w:b/>
                <w:sz w:val="18"/>
                <w:szCs w:val="18"/>
              </w:rPr>
            </w:pPr>
            <w:r w:rsidRPr="002C201A">
              <w:rPr>
                <w:rFonts w:cs="Tahoma"/>
                <w:b/>
                <w:sz w:val="18"/>
                <w:szCs w:val="18"/>
              </w:rPr>
              <w:t>Individuals</w:t>
            </w:r>
          </w:p>
        </w:tc>
      </w:tr>
      <w:tr w:rsidR="00EE7BB9" w:rsidRPr="002C201A" w:rsidTr="000A20A8">
        <w:tc>
          <w:tcPr>
            <w:tcW w:w="2808" w:type="dxa"/>
            <w:tcBorders>
              <w:top w:val="single" w:sz="4" w:space="0" w:color="auto"/>
            </w:tcBorders>
          </w:tcPr>
          <w:p w:rsidR="00EE7BB9" w:rsidRPr="00EE7BB9" w:rsidRDefault="00EE7BB9" w:rsidP="006A1C85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Hauser Lake Rod and Gun Club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E7BB9" w:rsidRPr="00EE7BB9" w:rsidRDefault="00EE7BB9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EE7BB9" w:rsidRPr="00EE7BB9" w:rsidRDefault="00EE7BB9" w:rsidP="001141F1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Brad Gordon 25, Larry Ziegler 25, Cliff Brewer 25, Jason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>Pritzl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Rob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>Greenhalgh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Taylor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>Greenhalgh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Jeff May 25, Jeff Thomas 25,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>Krys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George 25, Damon Sager 25.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6A1C85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Spokane Rifle Club</w:t>
            </w:r>
          </w:p>
        </w:tc>
        <w:tc>
          <w:tcPr>
            <w:tcW w:w="720" w:type="dxa"/>
          </w:tcPr>
          <w:p w:rsidR="00EE7BB9" w:rsidRPr="00EE7BB9" w:rsidRDefault="00EE7BB9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290" w:type="dxa"/>
          </w:tcPr>
          <w:p w:rsidR="00EE7BB9" w:rsidRPr="00EE7BB9" w:rsidRDefault="00EE7BB9" w:rsidP="002E1A15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EE7BB9">
              <w:rPr>
                <w:rFonts w:eastAsia="Times New Roman" w:cs="Segoe UI"/>
                <w:bCs/>
                <w:color w:val="201F1E"/>
                <w:sz w:val="18"/>
                <w:szCs w:val="18"/>
              </w:rPr>
              <w:t xml:space="preserve">Wayne </w:t>
            </w:r>
            <w:proofErr w:type="spellStart"/>
            <w:r w:rsidRPr="00EE7BB9">
              <w:rPr>
                <w:rFonts w:eastAsia="Times New Roman" w:cs="Segoe UI"/>
                <w:bCs/>
                <w:color w:val="201F1E"/>
                <w:sz w:val="18"/>
                <w:szCs w:val="18"/>
              </w:rPr>
              <w:t>Asmussen</w:t>
            </w:r>
            <w:proofErr w:type="spellEnd"/>
            <w:r w:rsidRPr="00EE7BB9">
              <w:rPr>
                <w:rFonts w:eastAsia="Times New Roman" w:cs="Segoe UI"/>
                <w:bCs/>
                <w:color w:val="201F1E"/>
                <w:sz w:val="18"/>
                <w:szCs w:val="18"/>
              </w:rPr>
              <w:t xml:space="preserve"> 25, Chris Herzog 25, Ray Kuhn 25, Bob </w:t>
            </w:r>
            <w:proofErr w:type="spellStart"/>
            <w:r w:rsidRPr="00EE7BB9">
              <w:rPr>
                <w:rFonts w:eastAsia="Times New Roman" w:cs="Segoe UI"/>
                <w:bCs/>
                <w:color w:val="201F1E"/>
                <w:sz w:val="18"/>
                <w:szCs w:val="18"/>
              </w:rPr>
              <w:t>Avey</w:t>
            </w:r>
            <w:proofErr w:type="spellEnd"/>
            <w:r w:rsidRPr="00EE7BB9">
              <w:rPr>
                <w:rFonts w:eastAsia="Times New Roman" w:cs="Segoe UI"/>
                <w:bCs/>
                <w:color w:val="201F1E"/>
                <w:sz w:val="18"/>
                <w:szCs w:val="18"/>
              </w:rPr>
              <w:t xml:space="preserve"> 24, Leon Hopkins 24, Gary Smith 24, Ron </w:t>
            </w:r>
            <w:proofErr w:type="spellStart"/>
            <w:r w:rsidRPr="00EE7BB9">
              <w:rPr>
                <w:rFonts w:eastAsia="Times New Roman" w:cs="Segoe UI"/>
                <w:bCs/>
                <w:color w:val="201F1E"/>
                <w:sz w:val="18"/>
                <w:szCs w:val="18"/>
              </w:rPr>
              <w:t>Krein</w:t>
            </w:r>
            <w:proofErr w:type="spellEnd"/>
            <w:r w:rsidRPr="00EE7BB9">
              <w:rPr>
                <w:rFonts w:eastAsia="Times New Roman" w:cs="Segoe UI"/>
                <w:bCs/>
                <w:color w:val="201F1E"/>
                <w:sz w:val="18"/>
                <w:szCs w:val="18"/>
              </w:rPr>
              <w:t xml:space="preserve"> 24, Paul </w:t>
            </w:r>
            <w:proofErr w:type="spellStart"/>
            <w:r w:rsidRPr="00EE7BB9">
              <w:rPr>
                <w:rFonts w:eastAsia="Times New Roman" w:cs="Segoe UI"/>
                <w:bCs/>
                <w:color w:val="201F1E"/>
                <w:sz w:val="18"/>
                <w:szCs w:val="18"/>
              </w:rPr>
              <w:t>Dudroe</w:t>
            </w:r>
            <w:proofErr w:type="spellEnd"/>
            <w:r w:rsidRPr="00EE7BB9">
              <w:rPr>
                <w:rFonts w:eastAsia="Times New Roman" w:cs="Segoe UI"/>
                <w:bCs/>
                <w:color w:val="201F1E"/>
                <w:sz w:val="18"/>
                <w:szCs w:val="18"/>
              </w:rPr>
              <w:t xml:space="preserve"> 24.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6A1C85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Ritzville Gun Club</w:t>
            </w:r>
          </w:p>
        </w:tc>
        <w:tc>
          <w:tcPr>
            <w:tcW w:w="720" w:type="dxa"/>
          </w:tcPr>
          <w:p w:rsidR="00EE7BB9" w:rsidRPr="00EE7BB9" w:rsidRDefault="00EE7BB9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290" w:type="dxa"/>
          </w:tcPr>
          <w:p w:rsidR="00EE7BB9" w:rsidRPr="00EE7BB9" w:rsidRDefault="00EE7BB9" w:rsidP="00B602E3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Jake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>Dewald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Scott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>Hennings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Mike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>Geschke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23, Tyler Frederick 23. 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6A1C85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Wenatchee Gun Club</w:t>
            </w:r>
          </w:p>
        </w:tc>
        <w:tc>
          <w:tcPr>
            <w:tcW w:w="720" w:type="dxa"/>
          </w:tcPr>
          <w:p w:rsidR="00EE7BB9" w:rsidRPr="00EE7BB9" w:rsidRDefault="00EE7BB9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290" w:type="dxa"/>
          </w:tcPr>
          <w:p w:rsidR="00EE7BB9" w:rsidRPr="00EE7BB9" w:rsidRDefault="00EE7BB9" w:rsidP="0056294F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56294F">
              <w:rPr>
                <w:rFonts w:eastAsia="Times New Roman" w:cs="Segoe UI"/>
                <w:color w:val="201F1E"/>
                <w:sz w:val="18"/>
                <w:szCs w:val="18"/>
              </w:rPr>
              <w:t>D</w:t>
            </w:r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>a</w:t>
            </w:r>
            <w:r w:rsidRPr="0056294F">
              <w:rPr>
                <w:rFonts w:eastAsia="Times New Roman" w:cs="Segoe UI"/>
                <w:color w:val="201F1E"/>
                <w:sz w:val="18"/>
                <w:szCs w:val="18"/>
              </w:rPr>
              <w:t xml:space="preserve">n Davies 24, Dale Smith 24, John Clifford 24, Rich </w:t>
            </w:r>
            <w:proofErr w:type="spellStart"/>
            <w:r w:rsidRPr="0056294F">
              <w:rPr>
                <w:rFonts w:eastAsia="Times New Roman" w:cs="Segoe UI"/>
                <w:color w:val="201F1E"/>
                <w:sz w:val="18"/>
                <w:szCs w:val="18"/>
              </w:rPr>
              <w:t>Magnussen</w:t>
            </w:r>
            <w:proofErr w:type="spellEnd"/>
            <w:r w:rsidRPr="0056294F">
              <w:rPr>
                <w:rFonts w:eastAsia="Times New Roman" w:cs="Segoe UI"/>
                <w:color w:val="201F1E"/>
                <w:sz w:val="18"/>
                <w:szCs w:val="18"/>
              </w:rPr>
              <w:t xml:space="preserve"> 23, Kyle </w:t>
            </w:r>
            <w:proofErr w:type="spellStart"/>
            <w:r w:rsidRPr="0056294F">
              <w:rPr>
                <w:rFonts w:eastAsia="Times New Roman" w:cs="Segoe UI"/>
                <w:color w:val="201F1E"/>
                <w:sz w:val="18"/>
                <w:szCs w:val="18"/>
              </w:rPr>
              <w:t>Snitily</w:t>
            </w:r>
            <w:proofErr w:type="spellEnd"/>
            <w:r w:rsidRPr="0056294F">
              <w:rPr>
                <w:rFonts w:eastAsia="Times New Roman" w:cs="Segoe UI"/>
                <w:color w:val="201F1E"/>
                <w:sz w:val="18"/>
                <w:szCs w:val="18"/>
              </w:rPr>
              <w:t xml:space="preserve"> 23, </w:t>
            </w:r>
            <w:proofErr w:type="spellStart"/>
            <w:r w:rsidRPr="0056294F">
              <w:rPr>
                <w:rFonts w:eastAsia="Times New Roman" w:cs="Segoe UI"/>
                <w:color w:val="201F1E"/>
                <w:sz w:val="18"/>
                <w:szCs w:val="18"/>
              </w:rPr>
              <w:t>Rollie</w:t>
            </w:r>
            <w:proofErr w:type="spellEnd"/>
            <w:r w:rsidRPr="0056294F">
              <w:rPr>
                <w:rFonts w:eastAsia="Times New Roman" w:cs="Segoe UI"/>
                <w:color w:val="201F1E"/>
                <w:sz w:val="18"/>
                <w:szCs w:val="18"/>
              </w:rPr>
              <w:t xml:space="preserve"> Weiss 23</w:t>
            </w:r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 xml:space="preserve">. 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6A1C85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Ft. Colville Gun Club</w:t>
            </w:r>
          </w:p>
        </w:tc>
        <w:tc>
          <w:tcPr>
            <w:tcW w:w="720" w:type="dxa"/>
          </w:tcPr>
          <w:p w:rsidR="00EE7BB9" w:rsidRPr="00EE7BB9" w:rsidRDefault="00EE7BB9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EE7BB9" w:rsidRPr="00EE7BB9" w:rsidRDefault="00EE7BB9" w:rsidP="000C64B7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6A1C85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Kettle Falls Gun Club</w:t>
            </w:r>
          </w:p>
        </w:tc>
        <w:tc>
          <w:tcPr>
            <w:tcW w:w="720" w:type="dxa"/>
          </w:tcPr>
          <w:p w:rsidR="00EE7BB9" w:rsidRPr="00EE7BB9" w:rsidRDefault="00EE7BB9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EE7BB9" w:rsidRPr="00EE7BB9" w:rsidRDefault="00EE7BB9" w:rsidP="00D17A49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6A1C85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Lind Gun Club</w:t>
            </w:r>
          </w:p>
        </w:tc>
        <w:tc>
          <w:tcPr>
            <w:tcW w:w="720" w:type="dxa"/>
          </w:tcPr>
          <w:p w:rsidR="00EE7BB9" w:rsidRPr="00EE7BB9" w:rsidRDefault="00EE7BB9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EE7BB9" w:rsidRPr="00EE7BB9" w:rsidRDefault="00EE7BB9" w:rsidP="006A1C85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p w:rsidR="00466354" w:rsidRPr="009C59EB" w:rsidRDefault="00466354">
      <w:pPr>
        <w:rPr>
          <w:rFonts w:cs="Tahoma"/>
          <w:sz w:val="18"/>
          <w:szCs w:val="18"/>
          <w:u w:val="single"/>
        </w:rPr>
      </w:pPr>
      <w:r w:rsidRPr="009C59EB">
        <w:rPr>
          <w:rFonts w:cs="Tahoma"/>
          <w:sz w:val="18"/>
          <w:szCs w:val="18"/>
          <w:u w:val="single"/>
        </w:rPr>
        <w:br w:type="page"/>
      </w:r>
    </w:p>
    <w:p w:rsidR="0002604D" w:rsidRPr="009C59EB" w:rsidRDefault="0002604D" w:rsidP="006A1C85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lastRenderedPageBreak/>
        <w:t xml:space="preserve">Division III </w:t>
      </w:r>
      <w:r w:rsidR="006A1C85" w:rsidRPr="009C59EB">
        <w:rPr>
          <w:rFonts w:cs="Tahoma"/>
          <w:b/>
          <w:sz w:val="18"/>
          <w:szCs w:val="18"/>
          <w:u w:val="single"/>
        </w:rPr>
        <w:t>t</w:t>
      </w:r>
      <w:r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EE7BB9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277D19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Wallace-Kellogg Gun Club</w:t>
            </w:r>
          </w:p>
        </w:tc>
        <w:tc>
          <w:tcPr>
            <w:tcW w:w="776" w:type="dxa"/>
          </w:tcPr>
          <w:p w:rsidR="00EE7BB9" w:rsidRPr="004D00CD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EE7BB9" w:rsidRPr="004D00CD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EE7BB9" w:rsidRPr="00674AA6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74AA6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EE7BB9" w:rsidRPr="00EC7ABD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C7ABD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EE7BB9" w:rsidRPr="002C201A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2C201A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EE7BB9" w:rsidRPr="00EE7BB9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E7BB9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594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Metaline-Newport Gun Club</w:t>
            </w:r>
          </w:p>
        </w:tc>
        <w:tc>
          <w:tcPr>
            <w:tcW w:w="776" w:type="dxa"/>
          </w:tcPr>
          <w:p w:rsidR="00EE7BB9" w:rsidRPr="009C59EB" w:rsidRDefault="00EE7BB9" w:rsidP="006142A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577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Sandpoint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EE7BB9" w:rsidRPr="00EE7BB9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E7BB9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DC1F8D">
            <w:pPr>
              <w:tabs>
                <w:tab w:val="center" w:pos="280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ab/>
            </w: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576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Dusty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567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Oroville-Tonasket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564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Davenport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2D374B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556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Othello Gun Club</w:t>
            </w:r>
          </w:p>
        </w:tc>
        <w:tc>
          <w:tcPr>
            <w:tcW w:w="776" w:type="dxa"/>
          </w:tcPr>
          <w:p w:rsidR="00EE7BB9" w:rsidRPr="004D00CD" w:rsidRDefault="00EE7BB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553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Almira/Coulee City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545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Quincy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545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Ephrata Sportsman Association</w:t>
            </w:r>
          </w:p>
        </w:tc>
        <w:tc>
          <w:tcPr>
            <w:tcW w:w="776" w:type="dxa"/>
          </w:tcPr>
          <w:p w:rsidR="00EE7BB9" w:rsidRPr="009C59EB" w:rsidRDefault="00EE7BB9" w:rsidP="00466354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540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Republic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537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Thompson Falls Trap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535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Bonners Ferry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76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4F0F77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521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DF521D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Endicott Gun Club</w:t>
            </w:r>
          </w:p>
        </w:tc>
        <w:tc>
          <w:tcPr>
            <w:tcW w:w="776" w:type="dxa"/>
          </w:tcPr>
          <w:p w:rsidR="00EE7BB9" w:rsidRPr="009C59EB" w:rsidRDefault="00EE7BB9" w:rsidP="00DF521D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77" w:type="dxa"/>
          </w:tcPr>
          <w:p w:rsidR="00EE7BB9" w:rsidRPr="009C59EB" w:rsidRDefault="00EE7BB9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81</w:t>
            </w:r>
          </w:p>
        </w:tc>
        <w:tc>
          <w:tcPr>
            <w:tcW w:w="776" w:type="dxa"/>
          </w:tcPr>
          <w:p w:rsidR="00EE7BB9" w:rsidRPr="009C59EB" w:rsidRDefault="00EE7BB9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EE7BB9" w:rsidRPr="009C59EB" w:rsidRDefault="00EE7BB9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EE7BB9" w:rsidRPr="009C59EB" w:rsidRDefault="00EE7BB9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EE7BB9" w:rsidRPr="009C59EB" w:rsidRDefault="00EE7BB9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EE7BB9" w:rsidRPr="009C59EB" w:rsidRDefault="00EE7BB9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521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Malden-Pine City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EE7BB9" w:rsidRPr="009C59EB" w:rsidRDefault="00EE7BB9" w:rsidP="00220A2A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510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Noxon Rod and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77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496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Mansfield Sportsman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74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472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Sprague Rod and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68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67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58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A22024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445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Chewelah Trap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59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69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371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Spangle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277D1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Washtucna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EE7BB9" w:rsidRPr="009C59EB" w:rsidRDefault="00EE7BB9" w:rsidP="00277D1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EE7BB9" w:rsidRPr="002C201A" w:rsidTr="00D537C6">
        <w:tc>
          <w:tcPr>
            <w:tcW w:w="2808" w:type="dxa"/>
            <w:shd w:val="clear" w:color="auto" w:fill="BFBFBF" w:themeFill="background1" w:themeFillShade="BF"/>
          </w:tcPr>
          <w:p w:rsidR="00EE7BB9" w:rsidRPr="002C201A" w:rsidRDefault="00EE7BB9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E7BB9" w:rsidRPr="002C201A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EE7BB9" w:rsidRPr="002C201A" w:rsidRDefault="00EE7BB9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Individuals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Sandpoint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290" w:type="dxa"/>
          </w:tcPr>
          <w:p w:rsidR="00EE7BB9" w:rsidRPr="00EE7BB9" w:rsidRDefault="00EE7BB9" w:rsidP="00DC1F8D">
            <w:pPr>
              <w:shd w:val="clear" w:color="auto" w:fill="FFFFFF"/>
              <w:textAlignment w:val="baseline"/>
              <w:rPr>
                <w:rFonts w:eastAsia="Times New Roman" w:cs="Times New Roman"/>
                <w:color w:val="201F1E"/>
                <w:sz w:val="18"/>
                <w:szCs w:val="18"/>
              </w:rPr>
            </w:pPr>
            <w:r w:rsidRPr="00DC1F8D">
              <w:rPr>
                <w:rFonts w:eastAsia="Times New Roman" w:cs="Times New Roman"/>
                <w:color w:val="201F1E"/>
                <w:sz w:val="18"/>
                <w:szCs w:val="18"/>
              </w:rPr>
              <w:t>Louis Dash 25, Mike Hunter 25, Jeff Taylor 25, Mike Thurmond 24</w:t>
            </w:r>
            <w:r w:rsidRPr="00EE7BB9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. 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C11458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Wallace-Kellogg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290" w:type="dxa"/>
          </w:tcPr>
          <w:p w:rsidR="00EE7BB9" w:rsidRPr="00EE7BB9" w:rsidRDefault="00EE7BB9" w:rsidP="008330A3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8330A3">
              <w:rPr>
                <w:rFonts w:eastAsia="Times New Roman" w:cs="Segoe UI"/>
                <w:color w:val="201F1E"/>
                <w:sz w:val="18"/>
                <w:szCs w:val="18"/>
              </w:rPr>
              <w:t xml:space="preserve">Ray </w:t>
            </w:r>
            <w:proofErr w:type="spellStart"/>
            <w:r w:rsidRPr="008330A3">
              <w:rPr>
                <w:rFonts w:eastAsia="Times New Roman" w:cs="Segoe UI"/>
                <w:color w:val="201F1E"/>
                <w:sz w:val="18"/>
                <w:szCs w:val="18"/>
              </w:rPr>
              <w:t>Newburn</w:t>
            </w:r>
            <w:proofErr w:type="spellEnd"/>
            <w:r w:rsidRPr="008330A3">
              <w:rPr>
                <w:rFonts w:eastAsia="Times New Roman" w:cs="Segoe UI"/>
                <w:color w:val="201F1E"/>
                <w:sz w:val="18"/>
                <w:szCs w:val="18"/>
              </w:rPr>
              <w:t xml:space="preserve"> 25, Garrett Williams 25, Darin Williams 25, </w:t>
            </w:r>
            <w:proofErr w:type="spellStart"/>
            <w:r w:rsidRPr="008330A3">
              <w:rPr>
                <w:rFonts w:eastAsia="Times New Roman" w:cs="Segoe UI"/>
                <w:color w:val="201F1E"/>
                <w:sz w:val="18"/>
                <w:szCs w:val="18"/>
              </w:rPr>
              <w:t>Holdyn</w:t>
            </w:r>
            <w:proofErr w:type="spellEnd"/>
            <w:r w:rsidRPr="008330A3">
              <w:rPr>
                <w:rFonts w:eastAsia="Times New Roman" w:cs="Segoe UI"/>
                <w:color w:val="201F1E"/>
                <w:sz w:val="18"/>
                <w:szCs w:val="18"/>
              </w:rPr>
              <w:t xml:space="preserve"> Williams 24, Grant Williams 24, Jeff </w:t>
            </w:r>
            <w:proofErr w:type="spellStart"/>
            <w:r w:rsidRPr="008330A3">
              <w:rPr>
                <w:rFonts w:eastAsia="Times New Roman" w:cs="Segoe UI"/>
                <w:color w:val="201F1E"/>
                <w:sz w:val="18"/>
                <w:szCs w:val="18"/>
              </w:rPr>
              <w:t>Doerschel</w:t>
            </w:r>
            <w:proofErr w:type="spellEnd"/>
            <w:r w:rsidRPr="008330A3">
              <w:rPr>
                <w:rFonts w:eastAsia="Times New Roman" w:cs="Segoe UI"/>
                <w:color w:val="201F1E"/>
                <w:sz w:val="18"/>
                <w:szCs w:val="18"/>
              </w:rPr>
              <w:t xml:space="preserve"> 24</w:t>
            </w:r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 xml:space="preserve">. 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Metaline-Newport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290" w:type="dxa"/>
          </w:tcPr>
          <w:p w:rsidR="00EE7BB9" w:rsidRPr="00EE7BB9" w:rsidRDefault="00EE7BB9" w:rsidP="00F13DB9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F13DB9">
              <w:rPr>
                <w:rFonts w:eastAsia="Times New Roman" w:cs="Segoe UI"/>
                <w:color w:val="201F1E"/>
                <w:sz w:val="18"/>
                <w:szCs w:val="18"/>
              </w:rPr>
              <w:t xml:space="preserve">Brad Bare 25, Sam </w:t>
            </w:r>
            <w:proofErr w:type="spellStart"/>
            <w:r w:rsidRPr="00F13DB9">
              <w:rPr>
                <w:rFonts w:eastAsia="Times New Roman" w:cs="Segoe UI"/>
                <w:color w:val="201F1E"/>
                <w:sz w:val="18"/>
                <w:szCs w:val="18"/>
              </w:rPr>
              <w:t>McGeorge</w:t>
            </w:r>
            <w:proofErr w:type="spellEnd"/>
            <w:r w:rsidRPr="00F13DB9">
              <w:rPr>
                <w:rFonts w:eastAsia="Times New Roman" w:cs="Segoe UI"/>
                <w:color w:val="201F1E"/>
                <w:sz w:val="18"/>
                <w:szCs w:val="18"/>
              </w:rPr>
              <w:t xml:space="preserve"> 25, David Bradbury 24, Roger </w:t>
            </w:r>
            <w:proofErr w:type="spellStart"/>
            <w:r w:rsidRPr="00F13DB9">
              <w:rPr>
                <w:rFonts w:eastAsia="Times New Roman" w:cs="Segoe UI"/>
                <w:color w:val="201F1E"/>
                <w:sz w:val="18"/>
                <w:szCs w:val="18"/>
              </w:rPr>
              <w:t>Kelling</w:t>
            </w:r>
            <w:proofErr w:type="spellEnd"/>
            <w:r w:rsidRPr="00F13DB9">
              <w:rPr>
                <w:rFonts w:eastAsia="Times New Roman" w:cs="Segoe UI"/>
                <w:color w:val="201F1E"/>
                <w:sz w:val="18"/>
                <w:szCs w:val="18"/>
              </w:rPr>
              <w:t xml:space="preserve"> 24, </w:t>
            </w:r>
            <w:proofErr w:type="gramStart"/>
            <w:r w:rsidRPr="00F13DB9">
              <w:rPr>
                <w:rFonts w:eastAsia="Times New Roman" w:cs="Segoe UI"/>
                <w:color w:val="201F1E"/>
                <w:sz w:val="18"/>
                <w:szCs w:val="18"/>
              </w:rPr>
              <w:t>Greg</w:t>
            </w:r>
            <w:proofErr w:type="gramEnd"/>
            <w:r w:rsidRPr="00F13DB9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F13DB9">
              <w:rPr>
                <w:rFonts w:eastAsia="Times New Roman" w:cs="Segoe UI"/>
                <w:color w:val="201F1E"/>
                <w:sz w:val="18"/>
                <w:szCs w:val="18"/>
              </w:rPr>
              <w:t>Seeber</w:t>
            </w:r>
            <w:proofErr w:type="spellEnd"/>
            <w:r w:rsidRPr="00F13DB9">
              <w:rPr>
                <w:rFonts w:eastAsia="Times New Roman" w:cs="Segoe UI"/>
                <w:color w:val="201F1E"/>
                <w:sz w:val="18"/>
                <w:szCs w:val="18"/>
              </w:rPr>
              <w:t xml:space="preserve"> 24</w:t>
            </w:r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 xml:space="preserve">. 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Othello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tabs>
                <w:tab w:val="center" w:pos="252"/>
              </w:tabs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290" w:type="dxa"/>
          </w:tcPr>
          <w:p w:rsidR="00EE7BB9" w:rsidRPr="00EE7BB9" w:rsidRDefault="00EE7BB9" w:rsidP="0075414C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75414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Butch Johansen 25, Pat Ochoa 25, Chris </w:t>
            </w:r>
            <w:proofErr w:type="spellStart"/>
            <w:r w:rsidRPr="0075414C">
              <w:rPr>
                <w:rFonts w:eastAsia="Times New Roman" w:cs="Times New Roman"/>
                <w:color w:val="000000"/>
                <w:sz w:val="18"/>
                <w:szCs w:val="18"/>
              </w:rPr>
              <w:t>Ecklebarger</w:t>
            </w:r>
            <w:proofErr w:type="spellEnd"/>
            <w:r w:rsidRPr="0075414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23, Mark </w:t>
            </w:r>
            <w:proofErr w:type="spellStart"/>
            <w:r w:rsidRPr="0075414C">
              <w:rPr>
                <w:rFonts w:eastAsia="Times New Roman" w:cs="Times New Roman"/>
                <w:color w:val="000000"/>
                <w:sz w:val="18"/>
                <w:szCs w:val="18"/>
              </w:rPr>
              <w:t>Vanlandingham</w:t>
            </w:r>
            <w:proofErr w:type="spellEnd"/>
            <w:r w:rsidRPr="0075414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23</w:t>
            </w:r>
            <w:r w:rsidRPr="00EE7BB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Almira/Coulee City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290" w:type="dxa"/>
          </w:tcPr>
          <w:p w:rsidR="00EE7BB9" w:rsidRPr="00EE7BB9" w:rsidRDefault="00EE7BB9" w:rsidP="008D6EAD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EE7BB9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Stan </w:t>
            </w:r>
            <w:proofErr w:type="spellStart"/>
            <w:r w:rsidRPr="00EE7BB9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>Fukuhara</w:t>
            </w:r>
            <w:proofErr w:type="spellEnd"/>
            <w:r w:rsidRPr="00EE7BB9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 25, Gordy </w:t>
            </w:r>
            <w:proofErr w:type="spellStart"/>
            <w:r w:rsidRPr="00EE7BB9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>Grenier</w:t>
            </w:r>
            <w:proofErr w:type="spellEnd"/>
            <w:r w:rsidRPr="00EE7BB9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 24, Jim Douglas 24, Paul Evans 22, Steve </w:t>
            </w:r>
            <w:proofErr w:type="spellStart"/>
            <w:r w:rsidRPr="00EE7BB9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>Johanson</w:t>
            </w:r>
            <w:proofErr w:type="spellEnd"/>
            <w:r w:rsidRPr="00EE7BB9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 22. 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Dusty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290" w:type="dxa"/>
          </w:tcPr>
          <w:p w:rsidR="00EE7BB9" w:rsidRPr="00EE7BB9" w:rsidRDefault="00EE7BB9" w:rsidP="008D6EAD">
            <w:pPr>
              <w:shd w:val="clear" w:color="auto" w:fill="FFFFFF"/>
              <w:textAlignment w:val="baseline"/>
              <w:rPr>
                <w:rFonts w:eastAsia="Times New Roman" w:cs="Segoe UI"/>
                <w:color w:val="313131"/>
                <w:sz w:val="18"/>
                <w:szCs w:val="18"/>
              </w:rPr>
            </w:pPr>
            <w:r w:rsidRPr="00EE7BB9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Doug Getz 24, Tyler </w:t>
            </w:r>
            <w:proofErr w:type="spellStart"/>
            <w:r w:rsidRPr="00EE7BB9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Wuestney</w:t>
            </w:r>
            <w:proofErr w:type="spellEnd"/>
            <w:r w:rsidRPr="00EE7BB9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24</w:t>
            </w:r>
            <w:proofErr w:type="gramStart"/>
            <w:r w:rsidRPr="00EE7BB9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,  Jim</w:t>
            </w:r>
            <w:proofErr w:type="gramEnd"/>
            <w:r w:rsidRPr="00EE7BB9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Larsen 24, Stetson </w:t>
            </w:r>
            <w:proofErr w:type="spellStart"/>
            <w:r w:rsidRPr="00EE7BB9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Steiger</w:t>
            </w:r>
            <w:proofErr w:type="spellEnd"/>
            <w:r w:rsidRPr="00EE7BB9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23. 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Quincy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290" w:type="dxa"/>
          </w:tcPr>
          <w:p w:rsidR="00EE7BB9" w:rsidRPr="00EE7BB9" w:rsidRDefault="00EE7BB9" w:rsidP="00DC1F8D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  <w:r w:rsidRPr="00DC1F8D">
              <w:rPr>
                <w:rFonts w:eastAsia="Times New Roman" w:cs="Segoe UI"/>
                <w:color w:val="201F1E"/>
                <w:sz w:val="18"/>
                <w:szCs w:val="18"/>
              </w:rPr>
              <w:t xml:space="preserve">Jason </w:t>
            </w:r>
            <w:proofErr w:type="spellStart"/>
            <w:r w:rsidRPr="00DC1F8D">
              <w:rPr>
                <w:rFonts w:eastAsia="Times New Roman" w:cs="Segoe UI"/>
                <w:color w:val="201F1E"/>
                <w:sz w:val="18"/>
                <w:szCs w:val="18"/>
              </w:rPr>
              <w:t>Scharbach</w:t>
            </w:r>
            <w:proofErr w:type="spellEnd"/>
            <w:r w:rsidRPr="00DC1F8D">
              <w:rPr>
                <w:rFonts w:eastAsia="Times New Roman" w:cs="Segoe UI"/>
                <w:color w:val="201F1E"/>
                <w:sz w:val="18"/>
                <w:szCs w:val="18"/>
              </w:rPr>
              <w:t xml:space="preserve"> 25,</w:t>
            </w:r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  <w:r w:rsidRPr="00DC1F8D">
              <w:rPr>
                <w:rFonts w:eastAsia="Times New Roman" w:cs="Segoe UI"/>
                <w:color w:val="201F1E"/>
                <w:sz w:val="18"/>
                <w:szCs w:val="18"/>
              </w:rPr>
              <w:t xml:space="preserve">Mike </w:t>
            </w:r>
            <w:proofErr w:type="spellStart"/>
            <w:r w:rsidRPr="00DC1F8D">
              <w:rPr>
                <w:rFonts w:eastAsia="Times New Roman" w:cs="Segoe UI"/>
                <w:color w:val="201F1E"/>
                <w:sz w:val="18"/>
                <w:szCs w:val="18"/>
              </w:rPr>
              <w:t>Scharbach</w:t>
            </w:r>
            <w:proofErr w:type="spellEnd"/>
            <w:r w:rsidRPr="00DC1F8D">
              <w:rPr>
                <w:rFonts w:eastAsia="Times New Roman" w:cs="Segoe UI"/>
                <w:color w:val="201F1E"/>
                <w:sz w:val="18"/>
                <w:szCs w:val="18"/>
              </w:rPr>
              <w:t xml:space="preserve"> 24,</w:t>
            </w:r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DC1F8D">
              <w:rPr>
                <w:rFonts w:eastAsia="Times New Roman" w:cs="Segoe UI"/>
                <w:color w:val="201F1E"/>
                <w:sz w:val="18"/>
                <w:szCs w:val="18"/>
              </w:rPr>
              <w:t>Chaz</w:t>
            </w:r>
            <w:proofErr w:type="spellEnd"/>
            <w:r w:rsidRPr="00DC1F8D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DC1F8D">
              <w:rPr>
                <w:rFonts w:eastAsia="Times New Roman" w:cs="Segoe UI"/>
                <w:color w:val="201F1E"/>
                <w:sz w:val="18"/>
                <w:szCs w:val="18"/>
              </w:rPr>
              <w:t>Webberley</w:t>
            </w:r>
            <w:proofErr w:type="spellEnd"/>
            <w:r w:rsidRPr="00DC1F8D">
              <w:rPr>
                <w:rFonts w:eastAsia="Times New Roman" w:cs="Segoe UI"/>
                <w:color w:val="201F1E"/>
                <w:sz w:val="18"/>
                <w:szCs w:val="18"/>
              </w:rPr>
              <w:t xml:space="preserve"> 23,</w:t>
            </w:r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  <w:r w:rsidRPr="00DC1F8D">
              <w:rPr>
                <w:rFonts w:eastAsia="Times New Roman" w:cs="Segoe UI"/>
                <w:color w:val="201F1E"/>
                <w:sz w:val="18"/>
                <w:szCs w:val="18"/>
              </w:rPr>
              <w:t xml:space="preserve">David </w:t>
            </w:r>
            <w:proofErr w:type="spellStart"/>
            <w:r w:rsidRPr="00DC1F8D">
              <w:rPr>
                <w:rFonts w:eastAsia="Times New Roman" w:cs="Segoe UI"/>
                <w:color w:val="201F1E"/>
                <w:sz w:val="18"/>
                <w:szCs w:val="18"/>
              </w:rPr>
              <w:t>Thompsen</w:t>
            </w:r>
            <w:proofErr w:type="spellEnd"/>
            <w:r w:rsidRPr="00DC1F8D">
              <w:rPr>
                <w:rFonts w:eastAsia="Times New Roman" w:cs="Segoe UI"/>
                <w:color w:val="201F1E"/>
                <w:sz w:val="18"/>
                <w:szCs w:val="18"/>
              </w:rPr>
              <w:t xml:space="preserve"> 23.</w:t>
            </w:r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  <w:r w:rsidRPr="00EE7BB9">
              <w:rPr>
                <w:rFonts w:eastAsia="Times New Roman" w:cs="Tahoma"/>
                <w:sz w:val="18"/>
                <w:szCs w:val="18"/>
              </w:rPr>
              <w:t xml:space="preserve"> 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Ephrata Sportsman Association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290" w:type="dxa"/>
          </w:tcPr>
          <w:p w:rsidR="00EE7BB9" w:rsidRPr="00EE7BB9" w:rsidRDefault="00EE7BB9" w:rsidP="00722D02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722D02">
              <w:rPr>
                <w:rFonts w:eastAsia="Times New Roman" w:cs="Segoe UI"/>
                <w:color w:val="201F1E"/>
                <w:sz w:val="18"/>
                <w:szCs w:val="18"/>
              </w:rPr>
              <w:t>Josh Black 24,</w:t>
            </w:r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  <w:r w:rsidRPr="00722D02">
              <w:rPr>
                <w:rFonts w:eastAsia="Times New Roman" w:cs="Segoe UI"/>
                <w:color w:val="201F1E"/>
                <w:sz w:val="18"/>
                <w:szCs w:val="18"/>
              </w:rPr>
              <w:t>Erik Borg 24, Jim</w:t>
            </w:r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 xml:space="preserve"> Duhamel 23, Mark </w:t>
            </w:r>
            <w:proofErr w:type="spellStart"/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>Edwins</w:t>
            </w:r>
            <w:proofErr w:type="spellEnd"/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 xml:space="preserve"> 23. 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Oroville-Tonasket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290" w:type="dxa"/>
          </w:tcPr>
          <w:p w:rsidR="00EE7BB9" w:rsidRPr="00EE7BB9" w:rsidRDefault="00EE7BB9" w:rsidP="008B79D3">
            <w:pPr>
              <w:shd w:val="clear" w:color="auto" w:fill="FFFFFF"/>
              <w:textAlignment w:val="baseline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8B79D3">
              <w:rPr>
                <w:rFonts w:eastAsia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Noah Olmstead 25, Matt </w:t>
            </w:r>
            <w:proofErr w:type="spellStart"/>
            <w:r w:rsidRPr="008B79D3">
              <w:rPr>
                <w:rFonts w:eastAsia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Deeback</w:t>
            </w:r>
            <w:proofErr w:type="spellEnd"/>
            <w:r w:rsidRPr="008B79D3">
              <w:rPr>
                <w:rFonts w:eastAsia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24</w:t>
            </w:r>
            <w:proofErr w:type="gramStart"/>
            <w:r w:rsidRPr="008B79D3">
              <w:rPr>
                <w:rFonts w:eastAsia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,  Rick</w:t>
            </w:r>
            <w:proofErr w:type="gramEnd"/>
            <w:r w:rsidRPr="008B79D3">
              <w:rPr>
                <w:rFonts w:eastAsia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Lind 23, Vern Cole 22</w:t>
            </w:r>
            <w:r w:rsidRPr="00EE7BB9">
              <w:rPr>
                <w:rFonts w:eastAsia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Davenport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290" w:type="dxa"/>
          </w:tcPr>
          <w:p w:rsidR="00EE7BB9" w:rsidRPr="00EE7BB9" w:rsidRDefault="00EE7BB9" w:rsidP="00581D9B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581D9B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 xml:space="preserve">Chris Phillips 24, Forrest </w:t>
            </w:r>
            <w:proofErr w:type="spellStart"/>
            <w:r w:rsidRPr="00581D9B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>Rief</w:t>
            </w:r>
            <w:proofErr w:type="spellEnd"/>
            <w:r w:rsidRPr="00581D9B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 xml:space="preserve"> 23, Jeff </w:t>
            </w:r>
            <w:proofErr w:type="spellStart"/>
            <w:r w:rsidRPr="00581D9B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>Holderby</w:t>
            </w:r>
            <w:proofErr w:type="spellEnd"/>
            <w:r w:rsidRPr="00581D9B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 xml:space="preserve"> 23, Nick Nicholls 23</w:t>
            </w:r>
            <w:r w:rsidRPr="00EE7BB9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1E1ED1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Endicott Gun Club</w:t>
            </w:r>
          </w:p>
        </w:tc>
        <w:tc>
          <w:tcPr>
            <w:tcW w:w="720" w:type="dxa"/>
          </w:tcPr>
          <w:p w:rsidR="00EE7BB9" w:rsidRPr="00EE7BB9" w:rsidRDefault="00EE7BB9" w:rsidP="001E1ED1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290" w:type="dxa"/>
          </w:tcPr>
          <w:p w:rsidR="00EE7BB9" w:rsidRPr="00EE7BB9" w:rsidRDefault="00EE7BB9" w:rsidP="008960B3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8960B3">
              <w:rPr>
                <w:rFonts w:eastAsia="Times New Roman" w:cs="Segoe UI"/>
                <w:color w:val="201F1E"/>
                <w:sz w:val="18"/>
                <w:szCs w:val="18"/>
              </w:rPr>
              <w:t xml:space="preserve">Rich Villa 24, Jessica </w:t>
            </w:r>
            <w:proofErr w:type="spellStart"/>
            <w:r w:rsidRPr="008960B3">
              <w:rPr>
                <w:rFonts w:eastAsia="Times New Roman" w:cs="Segoe UI"/>
                <w:color w:val="201F1E"/>
                <w:sz w:val="18"/>
                <w:szCs w:val="18"/>
              </w:rPr>
              <w:t>Pelissier</w:t>
            </w:r>
            <w:proofErr w:type="spellEnd"/>
            <w:r w:rsidRPr="008960B3">
              <w:rPr>
                <w:rFonts w:eastAsia="Times New Roman" w:cs="Segoe UI"/>
                <w:color w:val="201F1E"/>
                <w:sz w:val="18"/>
                <w:szCs w:val="18"/>
              </w:rPr>
              <w:t xml:space="preserve"> 23, Trevor Johnson 22,</w:t>
            </w:r>
            <w:proofErr w:type="gramStart"/>
            <w:r w:rsidRPr="008960B3">
              <w:rPr>
                <w:rFonts w:eastAsia="Times New Roman" w:cs="Segoe UI"/>
                <w:color w:val="201F1E"/>
                <w:sz w:val="18"/>
                <w:szCs w:val="18"/>
              </w:rPr>
              <w:t>  Eric</w:t>
            </w:r>
            <w:proofErr w:type="gramEnd"/>
            <w:r w:rsidRPr="008960B3">
              <w:rPr>
                <w:rFonts w:eastAsia="Times New Roman" w:cs="Segoe UI"/>
                <w:color w:val="201F1E"/>
                <w:sz w:val="18"/>
                <w:szCs w:val="18"/>
              </w:rPr>
              <w:t xml:space="preserve"> Johnson 22, Larry Garrett 22</w:t>
            </w:r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 xml:space="preserve">. 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Malden-Pine City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290" w:type="dxa"/>
          </w:tcPr>
          <w:p w:rsidR="00EE7BB9" w:rsidRPr="00EE7BB9" w:rsidRDefault="00EE7BB9" w:rsidP="007F3611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Dave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>Kjack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24, Brad Bowman 23, Dave Carroll 22, Dave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>Birchell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22.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Bonners Ferry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290" w:type="dxa"/>
          </w:tcPr>
          <w:p w:rsidR="00EE7BB9" w:rsidRPr="00EE7BB9" w:rsidRDefault="00EE7BB9" w:rsidP="003436E0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 xml:space="preserve">Brian McDonald 22, Bill </w:t>
            </w:r>
            <w:proofErr w:type="spellStart"/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>Bustillos</w:t>
            </w:r>
            <w:proofErr w:type="spellEnd"/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 xml:space="preserve"> 22, James Daniels 22, Dean Nelson</w:t>
            </w:r>
            <w:r w:rsidRPr="003436E0">
              <w:rPr>
                <w:rFonts w:eastAsia="Times New Roman" w:cs="Segoe UI"/>
                <w:color w:val="201F1E"/>
                <w:sz w:val="18"/>
                <w:szCs w:val="18"/>
              </w:rPr>
              <w:t xml:space="preserve"> 22</w:t>
            </w:r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 xml:space="preserve">. 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Noxon Rod and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7290" w:type="dxa"/>
          </w:tcPr>
          <w:p w:rsidR="00EE7BB9" w:rsidRPr="00EE7BB9" w:rsidRDefault="00EE7BB9" w:rsidP="008C26CF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Robert </w:t>
            </w:r>
            <w:proofErr w:type="spellStart"/>
            <w:r w:rsidRPr="00EE7BB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Flansaas</w:t>
            </w:r>
            <w:proofErr w:type="spellEnd"/>
            <w:r w:rsidRPr="00EE7BB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22, Joe </w:t>
            </w:r>
            <w:proofErr w:type="spellStart"/>
            <w:r w:rsidRPr="00EE7BB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Weltz</w:t>
            </w:r>
            <w:proofErr w:type="spellEnd"/>
            <w:r w:rsidRPr="00EE7BB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22, Ron Rider 22, Casey Nelson 21.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Thompson Falls Trap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7290" w:type="dxa"/>
          </w:tcPr>
          <w:p w:rsidR="00EE7BB9" w:rsidRPr="00EE7BB9" w:rsidRDefault="00EE7BB9" w:rsidP="00C0152D">
            <w:pPr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</w:pPr>
            <w:r w:rsidRPr="00EE7BB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Dan Ring 23, Mike Kelly 23 Rob Johnson 22. Mike Phillips 19.  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Mansfield Sportsman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290" w:type="dxa"/>
          </w:tcPr>
          <w:p w:rsidR="00EE7BB9" w:rsidRPr="00EE7BB9" w:rsidRDefault="00EE7BB9" w:rsidP="00742E3F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</w:rPr>
            </w:pPr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 xml:space="preserve">Luke </w:t>
            </w:r>
            <w:proofErr w:type="spellStart"/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>Lillquist</w:t>
            </w:r>
            <w:proofErr w:type="spellEnd"/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 xml:space="preserve"> 24, Norman </w:t>
            </w:r>
            <w:proofErr w:type="spellStart"/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>Tupling</w:t>
            </w:r>
            <w:proofErr w:type="spellEnd"/>
            <w:r w:rsidRPr="00EE7BB9">
              <w:rPr>
                <w:rFonts w:eastAsia="Times New Roman" w:cs="Segoe UI"/>
                <w:color w:val="201F1E"/>
                <w:sz w:val="18"/>
                <w:szCs w:val="18"/>
              </w:rPr>
              <w:t xml:space="preserve"> 22, Zach Steele 20, Levi Knapp 20.</w:t>
            </w:r>
            <w:r w:rsidRPr="00EE7BB9">
              <w:rPr>
                <w:rFonts w:eastAsia="Times New Roman" w:cs="Segoe UI"/>
                <w:sz w:val="18"/>
                <w:szCs w:val="18"/>
              </w:rPr>
              <w:t xml:space="preserve"> 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Republic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290" w:type="dxa"/>
          </w:tcPr>
          <w:p w:rsidR="00EE7BB9" w:rsidRPr="00EE7BB9" w:rsidRDefault="00EE7BB9" w:rsidP="00C5708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18"/>
                <w:szCs w:val="18"/>
              </w:rPr>
            </w:pPr>
            <w:r w:rsidRPr="00EE7BB9"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Aaron Baldwin 23, Dan Squires 22, Roger Brown 21, Duane </w:t>
            </w:r>
            <w:proofErr w:type="spellStart"/>
            <w:r w:rsidRPr="00EE7BB9">
              <w:rPr>
                <w:rFonts w:asciiTheme="minorHAnsi" w:hAnsiTheme="minorHAnsi"/>
                <w:color w:val="201F1E"/>
                <w:sz w:val="18"/>
                <w:szCs w:val="18"/>
              </w:rPr>
              <w:t>Fulfs</w:t>
            </w:r>
            <w:proofErr w:type="spellEnd"/>
            <w:r w:rsidRPr="00EE7BB9"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 20, John Hughes 20, John Porter 20.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Sprague Rod and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58</w:t>
            </w:r>
          </w:p>
        </w:tc>
        <w:tc>
          <w:tcPr>
            <w:tcW w:w="7290" w:type="dxa"/>
          </w:tcPr>
          <w:p w:rsidR="00EE7BB9" w:rsidRPr="00EE7BB9" w:rsidRDefault="00EE7BB9" w:rsidP="00FD0017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sz w:val="18"/>
                <w:szCs w:val="18"/>
              </w:rPr>
            </w:pPr>
            <w:r w:rsidRPr="00EE7BB9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 xml:space="preserve">Clay </w:t>
            </w:r>
            <w:proofErr w:type="spellStart"/>
            <w:r w:rsidRPr="00EE7BB9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>Wilken</w:t>
            </w:r>
            <w:proofErr w:type="spellEnd"/>
            <w:r w:rsidRPr="00EE7BB9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 xml:space="preserve"> 20, Justin Miller 19, Nick </w:t>
            </w:r>
            <w:proofErr w:type="spellStart"/>
            <w:r w:rsidRPr="00EE7BB9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>Gutzwiler</w:t>
            </w:r>
            <w:proofErr w:type="spellEnd"/>
            <w:r w:rsidRPr="00EE7BB9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 xml:space="preserve"> 19. </w:t>
            </w: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Chewelah Trap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290" w:type="dxa"/>
          </w:tcPr>
          <w:p w:rsidR="00EE7BB9" w:rsidRPr="00EE7BB9" w:rsidRDefault="00EE7BB9" w:rsidP="00535A5C">
            <w:pPr>
              <w:shd w:val="clear" w:color="auto" w:fill="FFFFFF"/>
              <w:textAlignment w:val="baseline"/>
              <w:rPr>
                <w:rFonts w:eastAsia="Times New Roman" w:cs="Helvetica"/>
                <w:sz w:val="18"/>
                <w:szCs w:val="18"/>
              </w:rPr>
            </w:pP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Spangle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EE7BB9" w:rsidRPr="00EE7BB9" w:rsidRDefault="00EE7BB9" w:rsidP="00754AD3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EE7BB9" w:rsidRPr="002C201A" w:rsidTr="000A20A8">
        <w:tc>
          <w:tcPr>
            <w:tcW w:w="2808" w:type="dxa"/>
          </w:tcPr>
          <w:p w:rsidR="00EE7BB9" w:rsidRPr="00EE7BB9" w:rsidRDefault="00EE7BB9" w:rsidP="00754AD3">
            <w:pPr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Washtucna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EE7BB9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EE7BB9" w:rsidRPr="00EE7BB9" w:rsidRDefault="00EE7BB9" w:rsidP="00754AD3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p w:rsidR="00822547" w:rsidRPr="009C59EB" w:rsidRDefault="00822547">
      <w:pPr>
        <w:rPr>
          <w:rFonts w:cs="Tahoma"/>
          <w:sz w:val="18"/>
          <w:szCs w:val="18"/>
          <w:u w:val="single"/>
        </w:rPr>
      </w:pPr>
      <w:r w:rsidRPr="009C59EB">
        <w:rPr>
          <w:rFonts w:cs="Tahoma"/>
          <w:sz w:val="18"/>
          <w:szCs w:val="18"/>
          <w:u w:val="single"/>
        </w:rPr>
        <w:br w:type="page"/>
      </w:r>
    </w:p>
    <w:p w:rsidR="0002604D" w:rsidRPr="009C59EB" w:rsidRDefault="0002604D" w:rsidP="006A1C85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lastRenderedPageBreak/>
        <w:t xml:space="preserve">Women’s </w:t>
      </w:r>
      <w:r w:rsidR="006A1C85" w:rsidRPr="009C59EB">
        <w:rPr>
          <w:rFonts w:cs="Tahoma"/>
          <w:b/>
          <w:sz w:val="18"/>
          <w:szCs w:val="18"/>
          <w:u w:val="single"/>
        </w:rPr>
        <w:t>Division t</w:t>
      </w:r>
      <w:r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EE7BB9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Total</w:t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77" w:type="dxa"/>
          </w:tcPr>
          <w:p w:rsidR="00EE7BB9" w:rsidRPr="004D00CD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94</w:t>
            </w:r>
          </w:p>
        </w:tc>
        <w:tc>
          <w:tcPr>
            <w:tcW w:w="776" w:type="dxa"/>
          </w:tcPr>
          <w:p w:rsidR="00EE7BB9" w:rsidRPr="00674AA6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74AA6">
              <w:rPr>
                <w:rFonts w:cs="Tahoma"/>
                <w:b/>
                <w:sz w:val="16"/>
                <w:szCs w:val="16"/>
              </w:rPr>
              <w:t>90</w:t>
            </w:r>
          </w:p>
        </w:tc>
        <w:tc>
          <w:tcPr>
            <w:tcW w:w="777" w:type="dxa"/>
          </w:tcPr>
          <w:p w:rsidR="00EE7BB9" w:rsidRPr="007F278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7F278B">
              <w:rPr>
                <w:rFonts w:cs="Tahoma"/>
                <w:b/>
                <w:sz w:val="16"/>
                <w:szCs w:val="16"/>
              </w:rPr>
              <w:t>95</w:t>
            </w:r>
          </w:p>
        </w:tc>
        <w:tc>
          <w:tcPr>
            <w:tcW w:w="776" w:type="dxa"/>
          </w:tcPr>
          <w:p w:rsidR="00EE7BB9" w:rsidRPr="006167F6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167F6">
              <w:rPr>
                <w:rFonts w:cs="Tahoma"/>
                <w:b/>
                <w:sz w:val="16"/>
                <w:szCs w:val="16"/>
              </w:rPr>
              <w:t>92</w:t>
            </w:r>
          </w:p>
        </w:tc>
        <w:tc>
          <w:tcPr>
            <w:tcW w:w="777" w:type="dxa"/>
          </w:tcPr>
          <w:p w:rsidR="00EE7BB9" w:rsidRPr="009C59EB" w:rsidRDefault="00EE7BB9" w:rsidP="001141F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96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555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76" w:type="dxa"/>
          </w:tcPr>
          <w:p w:rsidR="00EE7BB9" w:rsidRPr="004D00CD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89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519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Yakima Valley Sportsmen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470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455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77" w:type="dxa"/>
          </w:tcPr>
          <w:p w:rsidR="00EE7BB9" w:rsidRPr="009C59EB" w:rsidRDefault="00EE7BB9" w:rsidP="00692525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77" w:type="dxa"/>
          </w:tcPr>
          <w:p w:rsidR="00EE7BB9" w:rsidRPr="0031238E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31238E">
              <w:rPr>
                <w:rFonts w:cs="Tahoma"/>
                <w:b/>
                <w:sz w:val="16"/>
                <w:szCs w:val="16"/>
              </w:rPr>
              <w:t>95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692525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436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57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373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54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35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360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62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55</w:t>
            </w:r>
          </w:p>
        </w:tc>
        <w:tc>
          <w:tcPr>
            <w:tcW w:w="777" w:type="dxa"/>
          </w:tcPr>
          <w:p w:rsidR="00EE7BB9" w:rsidRPr="009C59EB" w:rsidRDefault="00EE7BB9" w:rsidP="00AC3B87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AF474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351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39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41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39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294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55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51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63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287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D12506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52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7F361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254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46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35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53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251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48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53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53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247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EE7BB9" w:rsidRPr="009C59EB" w:rsidRDefault="00EE7BB9" w:rsidP="00F771C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57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216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42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181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31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1414FF">
            <w:pPr>
              <w:tabs>
                <w:tab w:val="left" w:pos="180"/>
                <w:tab w:val="center" w:pos="280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174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156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148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101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EE7BB9" w:rsidRPr="009C59EB" w:rsidRDefault="00EE7BB9" w:rsidP="00581D9B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101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74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23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69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67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2C201A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A91807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FB396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5C3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02604D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 xml:space="preserve">Women’s </w:t>
      </w:r>
      <w:r w:rsidR="006A1C85" w:rsidRPr="009C59EB">
        <w:rPr>
          <w:rFonts w:cs="Tahoma"/>
          <w:b/>
          <w:sz w:val="18"/>
          <w:szCs w:val="18"/>
          <w:u w:val="single"/>
        </w:rPr>
        <w:t>Division i</w:t>
      </w:r>
      <w:r w:rsidRPr="009C59EB">
        <w:rPr>
          <w:rFonts w:cs="Tahoma"/>
          <w:b/>
          <w:sz w:val="18"/>
          <w:szCs w:val="18"/>
          <w:u w:val="single"/>
        </w:rPr>
        <w:t>ndividual scores</w:t>
      </w:r>
      <w:r w:rsidR="006A1C85"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2808"/>
        <w:gridCol w:w="720"/>
        <w:gridCol w:w="7290"/>
      </w:tblGrid>
      <w:tr w:rsidR="00EE7BB9" w:rsidRPr="006167F6" w:rsidTr="00F40CA3">
        <w:tc>
          <w:tcPr>
            <w:tcW w:w="2808" w:type="dxa"/>
            <w:shd w:val="clear" w:color="auto" w:fill="BFBFBF" w:themeFill="background1" w:themeFillShade="BF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6167F6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E7BB9" w:rsidRPr="006167F6" w:rsidRDefault="00EE7BB9" w:rsidP="002F4675">
            <w:pPr>
              <w:spacing w:before="100" w:beforeAutospacing="1"/>
              <w:jc w:val="center"/>
              <w:rPr>
                <w:rFonts w:cs="Tahoma"/>
                <w:b/>
                <w:sz w:val="16"/>
                <w:szCs w:val="16"/>
              </w:rPr>
            </w:pPr>
            <w:r w:rsidRPr="006167F6">
              <w:rPr>
                <w:rFonts w:cs="Tahoma"/>
                <w:b/>
                <w:sz w:val="16"/>
                <w:szCs w:val="16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6167F6">
              <w:rPr>
                <w:rFonts w:cs="Tahoma"/>
                <w:b/>
                <w:sz w:val="16"/>
                <w:szCs w:val="16"/>
              </w:rPr>
              <w:t>Individuals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96</w:t>
            </w:r>
          </w:p>
        </w:tc>
        <w:tc>
          <w:tcPr>
            <w:tcW w:w="7290" w:type="dxa"/>
          </w:tcPr>
          <w:p w:rsidR="00EE7BB9" w:rsidRPr="00EE7BB9" w:rsidRDefault="00EE7BB9" w:rsidP="001141F1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Krys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George 25, Diane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Wideen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24, Rhonda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Harvitt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24, Marilyn Gardner 23.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91</w:t>
            </w:r>
          </w:p>
        </w:tc>
        <w:tc>
          <w:tcPr>
            <w:tcW w:w="7290" w:type="dxa"/>
          </w:tcPr>
          <w:p w:rsidR="00EE7BB9" w:rsidRPr="00EE7BB9" w:rsidRDefault="00EE7BB9" w:rsidP="005346D3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Shyla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Couchaine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19,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Becca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Terrell 16, Jenna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Mcdonald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10. 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494139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290" w:type="dxa"/>
          </w:tcPr>
          <w:p w:rsidR="00EE7BB9" w:rsidRPr="00EE7BB9" w:rsidRDefault="00EE7BB9" w:rsidP="008330A3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proofErr w:type="spellStart"/>
            <w:r w:rsidRPr="008330A3">
              <w:rPr>
                <w:rFonts w:eastAsia="Times New Roman" w:cs="Segoe UI"/>
                <w:color w:val="201F1E"/>
                <w:sz w:val="16"/>
                <w:szCs w:val="16"/>
              </w:rPr>
              <w:t>Tayler</w:t>
            </w:r>
            <w:proofErr w:type="spellEnd"/>
            <w:r w:rsidRPr="008330A3">
              <w:rPr>
                <w:rFonts w:eastAsia="Times New Roman" w:cs="Segoe UI"/>
                <w:color w:val="201F1E"/>
                <w:sz w:val="16"/>
                <w:szCs w:val="16"/>
              </w:rPr>
              <w:t xml:space="preserve"> </w:t>
            </w:r>
            <w:proofErr w:type="spellStart"/>
            <w:r w:rsidRPr="008330A3">
              <w:rPr>
                <w:rFonts w:eastAsia="Times New Roman" w:cs="Segoe UI"/>
                <w:color w:val="201F1E"/>
                <w:sz w:val="16"/>
                <w:szCs w:val="16"/>
              </w:rPr>
              <w:t>Furlin</w:t>
            </w:r>
            <w:proofErr w:type="spellEnd"/>
            <w:r w:rsidRPr="008330A3">
              <w:rPr>
                <w:rFonts w:eastAsia="Times New Roman" w:cs="Segoe UI"/>
                <w:color w:val="201F1E"/>
                <w:sz w:val="16"/>
                <w:szCs w:val="16"/>
              </w:rPr>
              <w:t xml:space="preserve"> 23, Paige </w:t>
            </w:r>
            <w:proofErr w:type="spellStart"/>
            <w:r w:rsidRPr="008330A3">
              <w:rPr>
                <w:rFonts w:eastAsia="Times New Roman" w:cs="Segoe UI"/>
                <w:color w:val="201F1E"/>
                <w:sz w:val="16"/>
                <w:szCs w:val="16"/>
              </w:rPr>
              <w:t>Oertli</w:t>
            </w:r>
            <w:proofErr w:type="spellEnd"/>
            <w:r w:rsidRPr="008330A3">
              <w:rPr>
                <w:rFonts w:eastAsia="Times New Roman" w:cs="Segoe UI"/>
                <w:color w:val="201F1E"/>
                <w:sz w:val="16"/>
                <w:szCs w:val="16"/>
              </w:rPr>
              <w:t xml:space="preserve"> 23, </w:t>
            </w:r>
            <w:proofErr w:type="spellStart"/>
            <w:r w:rsidRPr="008330A3">
              <w:rPr>
                <w:rFonts w:eastAsia="Times New Roman" w:cs="Segoe UI"/>
                <w:color w:val="201F1E"/>
                <w:sz w:val="16"/>
                <w:szCs w:val="16"/>
              </w:rPr>
              <w:t>RayAnn</w:t>
            </w:r>
            <w:proofErr w:type="spellEnd"/>
            <w:r w:rsidRPr="008330A3">
              <w:rPr>
                <w:rFonts w:eastAsia="Times New Roman" w:cs="Segoe UI"/>
                <w:color w:val="201F1E"/>
                <w:sz w:val="16"/>
                <w:szCs w:val="16"/>
              </w:rPr>
              <w:t xml:space="preserve"> Davis 22, Michele Schroeder 21</w:t>
            </w:r>
            <w:r w:rsidRPr="00EE7BB9">
              <w:rPr>
                <w:rFonts w:eastAsia="Times New Roman" w:cs="Segoe UI"/>
                <w:color w:val="201F1E"/>
                <w:sz w:val="16"/>
                <w:szCs w:val="16"/>
              </w:rPr>
              <w:t xml:space="preserve">. 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Yakima Valley Sportsmen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290" w:type="dxa"/>
          </w:tcPr>
          <w:p w:rsidR="00EE7BB9" w:rsidRPr="00EE7BB9" w:rsidRDefault="00EE7BB9" w:rsidP="006742AE">
            <w:pPr>
              <w:shd w:val="clear" w:color="auto" w:fill="FFFFFF"/>
              <w:textAlignment w:val="baseline"/>
              <w:rPr>
                <w:rFonts w:eastAsia="Times New Roman" w:cs="Helvetica"/>
                <w:sz w:val="16"/>
                <w:szCs w:val="16"/>
              </w:rPr>
            </w:pPr>
            <w:r w:rsidRPr="006742AE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Jennifer </w:t>
            </w:r>
            <w:proofErr w:type="spellStart"/>
            <w:r w:rsidRPr="006742AE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>Kli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>ngele</w:t>
            </w:r>
            <w:proofErr w:type="spellEnd"/>
            <w:r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23, Brittany Marshal 22, </w:t>
            </w:r>
            <w:r w:rsidRPr="006742AE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Deanna Turnbull 21, </w:t>
            </w:r>
            <w:proofErr w:type="spellStart"/>
            <w:r w:rsidRPr="006742AE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>Shara</w:t>
            </w:r>
            <w:proofErr w:type="spellEnd"/>
            <w:r w:rsidRPr="006742AE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> Green 20</w:t>
            </w:r>
            <w:r w:rsidRPr="00EE7BB9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. 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290" w:type="dxa"/>
          </w:tcPr>
          <w:p w:rsidR="00EE7BB9" w:rsidRPr="00EE7BB9" w:rsidRDefault="00EE7BB9" w:rsidP="00B602E3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Kim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Yaeger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22, Collette Nichols 22, Susan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Dewald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20,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Aaliyah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Yaeger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19. 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290" w:type="dxa"/>
          </w:tcPr>
          <w:p w:rsidR="00EE7BB9" w:rsidRPr="00EE7BB9" w:rsidRDefault="00EE7BB9" w:rsidP="00737EED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EE7BB9">
              <w:rPr>
                <w:rFonts w:eastAsia="Times New Roman" w:cs="Segoe UI"/>
                <w:bCs/>
                <w:color w:val="201F1E"/>
                <w:sz w:val="16"/>
                <w:szCs w:val="16"/>
              </w:rPr>
              <w:t xml:space="preserve">Andrea Hopkins 21, Sheila </w:t>
            </w:r>
            <w:proofErr w:type="spellStart"/>
            <w:r w:rsidRPr="00EE7BB9">
              <w:rPr>
                <w:rFonts w:eastAsia="Times New Roman" w:cs="Segoe UI"/>
                <w:bCs/>
                <w:color w:val="201F1E"/>
                <w:sz w:val="16"/>
                <w:szCs w:val="16"/>
              </w:rPr>
              <w:t>Prugh</w:t>
            </w:r>
            <w:proofErr w:type="spellEnd"/>
            <w:r w:rsidRPr="00EE7BB9">
              <w:rPr>
                <w:rFonts w:eastAsia="Times New Roman" w:cs="Segoe UI"/>
                <w:bCs/>
                <w:color w:val="201F1E"/>
                <w:sz w:val="16"/>
                <w:szCs w:val="16"/>
              </w:rPr>
              <w:t xml:space="preserve"> 17, Maureen </w:t>
            </w:r>
            <w:proofErr w:type="spellStart"/>
            <w:r w:rsidRPr="00EE7BB9">
              <w:rPr>
                <w:rFonts w:eastAsia="Times New Roman" w:cs="Segoe UI"/>
                <w:bCs/>
                <w:color w:val="201F1E"/>
                <w:sz w:val="16"/>
                <w:szCs w:val="16"/>
              </w:rPr>
              <w:t>Dudroe</w:t>
            </w:r>
            <w:proofErr w:type="spellEnd"/>
            <w:r w:rsidRPr="00EE7BB9">
              <w:rPr>
                <w:rFonts w:eastAsia="Times New Roman" w:cs="Segoe UI"/>
                <w:bCs/>
                <w:color w:val="201F1E"/>
                <w:sz w:val="16"/>
                <w:szCs w:val="16"/>
              </w:rPr>
              <w:t xml:space="preserve"> 19, Mary Crane 16.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290" w:type="dxa"/>
          </w:tcPr>
          <w:p w:rsidR="00EE7BB9" w:rsidRPr="00EE7BB9" w:rsidRDefault="00EE7BB9" w:rsidP="00A3571D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Liz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Shenyer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21,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Lexi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Eden 18,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Halee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Walter 17, Jessie True 16, Molly Shearer 16.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63</w:t>
            </w:r>
          </w:p>
        </w:tc>
        <w:tc>
          <w:tcPr>
            <w:tcW w:w="7290" w:type="dxa"/>
          </w:tcPr>
          <w:p w:rsidR="00EE7BB9" w:rsidRPr="00EE7BB9" w:rsidRDefault="00EE7BB9" w:rsidP="008B79D3">
            <w:pPr>
              <w:shd w:val="clear" w:color="auto" w:fill="FFFFFF"/>
              <w:textAlignment w:val="baseline"/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</w:pPr>
            <w:r w:rsidRPr="008B79D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Debbie Lawson 18, </w:t>
            </w:r>
            <w:proofErr w:type="spellStart"/>
            <w:r w:rsidRPr="008B79D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Krissy</w:t>
            </w:r>
            <w:proofErr w:type="spellEnd"/>
            <w:r w:rsidRPr="008B79D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Call 16, Paige Lawson 15, </w:t>
            </w:r>
            <w:proofErr w:type="spellStart"/>
            <w:r w:rsidRPr="008B79D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Jessi</w:t>
            </w:r>
            <w:proofErr w:type="spellEnd"/>
            <w:r w:rsidRPr="008B79D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Hatch 14</w:t>
            </w:r>
            <w:r w:rsidRPr="00EE7BB9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290" w:type="dxa"/>
          </w:tcPr>
          <w:p w:rsidR="00EE7BB9" w:rsidRPr="00EE7BB9" w:rsidRDefault="00EE7BB9" w:rsidP="008960B3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8960B3">
              <w:rPr>
                <w:rFonts w:eastAsia="Times New Roman" w:cs="Segoe UI"/>
                <w:color w:val="201F1E"/>
                <w:sz w:val="16"/>
                <w:szCs w:val="16"/>
              </w:rPr>
              <w:t xml:space="preserve">Teri Garrett 18, Nadine Rice 17, Kelsey Miller 12, Pam </w:t>
            </w:r>
            <w:proofErr w:type="spellStart"/>
            <w:r w:rsidRPr="008960B3">
              <w:rPr>
                <w:rFonts w:eastAsia="Times New Roman" w:cs="Segoe UI"/>
                <w:color w:val="201F1E"/>
                <w:sz w:val="16"/>
                <w:szCs w:val="16"/>
              </w:rPr>
              <w:t>Meserve</w:t>
            </w:r>
            <w:proofErr w:type="spellEnd"/>
            <w:r w:rsidRPr="008960B3">
              <w:rPr>
                <w:rFonts w:eastAsia="Times New Roman" w:cs="Segoe UI"/>
                <w:color w:val="201F1E"/>
                <w:sz w:val="16"/>
                <w:szCs w:val="16"/>
              </w:rPr>
              <w:t xml:space="preserve"> 9</w:t>
            </w:r>
            <w:r w:rsidRPr="00EE7BB9">
              <w:rPr>
                <w:rFonts w:eastAsia="Times New Roman" w:cs="Segoe UI"/>
                <w:color w:val="201F1E"/>
                <w:sz w:val="16"/>
                <w:szCs w:val="16"/>
              </w:rPr>
              <w:t xml:space="preserve">. 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53</w:t>
            </w:r>
          </w:p>
        </w:tc>
        <w:tc>
          <w:tcPr>
            <w:tcW w:w="7290" w:type="dxa"/>
          </w:tcPr>
          <w:p w:rsidR="00EE7BB9" w:rsidRPr="00EE7BB9" w:rsidRDefault="00EE7BB9" w:rsidP="00F017B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Addey</w:t>
            </w:r>
            <w:proofErr w:type="spellEnd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Christmann</w:t>
            </w:r>
            <w:proofErr w:type="spellEnd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18, Patty </w:t>
            </w:r>
            <w:proofErr w:type="spellStart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DeTro</w:t>
            </w:r>
            <w:proofErr w:type="spellEnd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22, Shannon </w:t>
            </w:r>
            <w:proofErr w:type="spellStart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Hampe</w:t>
            </w:r>
            <w:proofErr w:type="spellEnd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6, Katie Clark 7.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20" w:type="dxa"/>
          </w:tcPr>
          <w:p w:rsidR="00EE7BB9" w:rsidRPr="00EE7BB9" w:rsidRDefault="00EE7BB9" w:rsidP="004274AC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53</w:t>
            </w:r>
          </w:p>
        </w:tc>
        <w:tc>
          <w:tcPr>
            <w:tcW w:w="7290" w:type="dxa"/>
          </w:tcPr>
          <w:p w:rsidR="00EE7BB9" w:rsidRPr="00EE7BB9" w:rsidRDefault="00EE7BB9" w:rsidP="00FD0017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sz w:val="16"/>
                <w:szCs w:val="16"/>
              </w:rPr>
            </w:pPr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Sandi </w:t>
            </w:r>
            <w:proofErr w:type="spellStart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Swannack</w:t>
            </w:r>
            <w:proofErr w:type="spellEnd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18, Krystal </w:t>
            </w:r>
            <w:proofErr w:type="spellStart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Cordill</w:t>
            </w:r>
            <w:proofErr w:type="spellEnd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18, </w:t>
            </w:r>
            <w:proofErr w:type="spellStart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Shinna</w:t>
            </w:r>
            <w:proofErr w:type="spellEnd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Harding 17.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290" w:type="dxa"/>
          </w:tcPr>
          <w:p w:rsidR="00EE7BB9" w:rsidRPr="00EE7BB9" w:rsidRDefault="00EE7BB9" w:rsidP="00A226BD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E7BB9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Vickey</w:t>
            </w:r>
            <w:proofErr w:type="spellEnd"/>
            <w:r w:rsidRPr="00EE7BB9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Steffens 21, Stacey Hunt 18, </w:t>
            </w:r>
            <w:proofErr w:type="spellStart"/>
            <w:r w:rsidRPr="00EE7BB9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Cloey</w:t>
            </w:r>
            <w:proofErr w:type="spellEnd"/>
            <w:r w:rsidRPr="00EE7BB9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Harding 1. 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39</w:t>
            </w:r>
          </w:p>
        </w:tc>
        <w:tc>
          <w:tcPr>
            <w:tcW w:w="7290" w:type="dxa"/>
          </w:tcPr>
          <w:p w:rsidR="00EE7BB9" w:rsidRPr="00EE7BB9" w:rsidRDefault="00EE7BB9" w:rsidP="008D6EAD">
            <w:pPr>
              <w:shd w:val="clear" w:color="auto" w:fill="FFFFFF"/>
              <w:textAlignment w:val="baseline"/>
              <w:rPr>
                <w:rFonts w:eastAsia="Times New Roman" w:cs="Segoe UI"/>
                <w:color w:val="313131"/>
                <w:sz w:val="16"/>
                <w:szCs w:val="16"/>
              </w:rPr>
            </w:pPr>
            <w:r w:rsidRPr="00EE7BB9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Amanda </w:t>
            </w:r>
            <w:proofErr w:type="spellStart"/>
            <w:r w:rsidRPr="00EE7BB9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>Pelissier</w:t>
            </w:r>
            <w:proofErr w:type="spellEnd"/>
            <w:r w:rsidRPr="00EE7BB9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 20, Carol Larsen 19. 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290" w:type="dxa"/>
          </w:tcPr>
          <w:p w:rsidR="00EE7BB9" w:rsidRPr="00EE7BB9" w:rsidRDefault="00EE7BB9" w:rsidP="00581D9B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581D9B">
              <w:rPr>
                <w:rFonts w:eastAsia="Times New Roman" w:cs="Segoe UI"/>
                <w:color w:val="201F1E"/>
                <w:sz w:val="16"/>
                <w:szCs w:val="16"/>
                <w:bdr w:val="none" w:sz="0" w:space="0" w:color="auto" w:frame="1"/>
              </w:rPr>
              <w:t xml:space="preserve">Peggy </w:t>
            </w:r>
            <w:proofErr w:type="spellStart"/>
            <w:r w:rsidRPr="00581D9B">
              <w:rPr>
                <w:rFonts w:eastAsia="Times New Roman" w:cs="Segoe UI"/>
                <w:color w:val="201F1E"/>
                <w:sz w:val="16"/>
                <w:szCs w:val="16"/>
                <w:bdr w:val="none" w:sz="0" w:space="0" w:color="auto" w:frame="1"/>
              </w:rPr>
              <w:t>Naccarato</w:t>
            </w:r>
            <w:proofErr w:type="spellEnd"/>
            <w:r w:rsidRPr="00581D9B">
              <w:rPr>
                <w:rFonts w:eastAsia="Times New Roman" w:cs="Segoe UI"/>
                <w:color w:val="201F1E"/>
                <w:sz w:val="16"/>
                <w:szCs w:val="16"/>
                <w:bdr w:val="none" w:sz="0" w:space="0" w:color="auto" w:frame="1"/>
              </w:rPr>
              <w:t xml:space="preserve"> 23, Emma Johnson 15</w:t>
            </w:r>
            <w:r w:rsidRPr="00EE7BB9">
              <w:rPr>
                <w:rFonts w:eastAsia="Times New Roman" w:cs="Segoe UI"/>
                <w:color w:val="201F1E"/>
                <w:sz w:val="16"/>
                <w:szCs w:val="16"/>
                <w:bdr w:val="none" w:sz="0" w:space="0" w:color="auto" w:frame="1"/>
              </w:rPr>
              <w:t xml:space="preserve">. 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290" w:type="dxa"/>
          </w:tcPr>
          <w:p w:rsidR="00EE7BB9" w:rsidRPr="00EE7BB9" w:rsidRDefault="00EE7BB9" w:rsidP="0075414C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5414C">
              <w:rPr>
                <w:rFonts w:eastAsia="Times New Roman" w:cs="Times New Roman"/>
                <w:color w:val="000000"/>
                <w:sz w:val="16"/>
                <w:szCs w:val="16"/>
              </w:rPr>
              <w:t>Heathe</w:t>
            </w:r>
            <w:r w:rsidRPr="00EE7BB9">
              <w:rPr>
                <w:rFonts w:eastAsia="Times New Roman" w:cs="Times New Roman"/>
                <w:color w:val="000000"/>
                <w:sz w:val="16"/>
                <w:szCs w:val="16"/>
              </w:rPr>
              <w:t>r</w:t>
            </w:r>
            <w:r w:rsidRPr="0075414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Ochoa 22, Tammy Everett 16</w:t>
            </w:r>
            <w:r w:rsidRPr="00EE7BB9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290" w:type="dxa"/>
          </w:tcPr>
          <w:p w:rsidR="00EE7BB9" w:rsidRPr="00EE7BB9" w:rsidRDefault="00EE7BB9" w:rsidP="00722D02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722D02">
              <w:rPr>
                <w:rFonts w:eastAsia="Times New Roman" w:cs="Segoe UI"/>
                <w:color w:val="201F1E"/>
                <w:sz w:val="16"/>
                <w:szCs w:val="16"/>
              </w:rPr>
              <w:t>Rita Nicholas 18,</w:t>
            </w:r>
            <w:proofErr w:type="gramStart"/>
            <w:r w:rsidRPr="00722D02">
              <w:rPr>
                <w:rFonts w:eastAsia="Times New Roman" w:cs="Segoe UI"/>
                <w:color w:val="201F1E"/>
                <w:sz w:val="16"/>
                <w:szCs w:val="16"/>
              </w:rPr>
              <w:t>  Allie</w:t>
            </w:r>
            <w:proofErr w:type="gramEnd"/>
            <w:r w:rsidRPr="00722D02">
              <w:rPr>
                <w:rFonts w:eastAsia="Times New Roman" w:cs="Segoe UI"/>
                <w:color w:val="201F1E"/>
                <w:sz w:val="16"/>
                <w:szCs w:val="16"/>
              </w:rPr>
              <w:t xml:space="preserve"> Black 16.</w:t>
            </w:r>
            <w:r w:rsidRPr="00EE7BB9">
              <w:rPr>
                <w:rFonts w:eastAsia="Times New Roman" w:cs="Segoe UI"/>
                <w:color w:val="201F1E"/>
                <w:sz w:val="16"/>
                <w:szCs w:val="16"/>
              </w:rPr>
              <w:t xml:space="preserve"> 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290" w:type="dxa"/>
          </w:tcPr>
          <w:p w:rsidR="00EE7BB9" w:rsidRPr="00EE7BB9" w:rsidRDefault="00EE7BB9" w:rsidP="00C5708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16"/>
                <w:szCs w:val="16"/>
              </w:rPr>
            </w:pPr>
            <w:proofErr w:type="spellStart"/>
            <w:r w:rsidRPr="00EE7BB9">
              <w:rPr>
                <w:rFonts w:asciiTheme="minorHAnsi" w:hAnsiTheme="minorHAnsi"/>
                <w:color w:val="201F1E"/>
                <w:sz w:val="16"/>
                <w:szCs w:val="16"/>
              </w:rPr>
              <w:t>Kenzie</w:t>
            </w:r>
            <w:proofErr w:type="spellEnd"/>
            <w:r w:rsidRPr="00EE7BB9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 Hutton 19, Darcy Dougherty 15. 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290" w:type="dxa"/>
          </w:tcPr>
          <w:p w:rsidR="00EE7BB9" w:rsidRPr="00EE7BB9" w:rsidRDefault="00EE7BB9" w:rsidP="00F13DB9">
            <w:pPr>
              <w:shd w:val="clear" w:color="auto" w:fill="FFFFFF"/>
              <w:textAlignment w:val="baseline"/>
              <w:rPr>
                <w:color w:val="201F1E"/>
                <w:sz w:val="16"/>
                <w:szCs w:val="16"/>
              </w:rPr>
            </w:pPr>
            <w:r w:rsidRPr="00F13DB9">
              <w:rPr>
                <w:rFonts w:eastAsia="Times New Roman" w:cs="Segoe UI"/>
                <w:color w:val="201F1E"/>
                <w:sz w:val="16"/>
                <w:szCs w:val="16"/>
              </w:rPr>
              <w:t xml:space="preserve">Lisa </w:t>
            </w:r>
            <w:proofErr w:type="spellStart"/>
            <w:r w:rsidRPr="00F13DB9">
              <w:rPr>
                <w:rFonts w:eastAsia="Times New Roman" w:cs="Segoe UI"/>
                <w:color w:val="201F1E"/>
                <w:sz w:val="16"/>
                <w:szCs w:val="16"/>
              </w:rPr>
              <w:t>Enyeart</w:t>
            </w:r>
            <w:proofErr w:type="spellEnd"/>
            <w:r w:rsidRPr="00F13DB9">
              <w:rPr>
                <w:rFonts w:eastAsia="Times New Roman" w:cs="Segoe UI"/>
                <w:color w:val="201F1E"/>
                <w:sz w:val="16"/>
                <w:szCs w:val="16"/>
              </w:rPr>
              <w:t xml:space="preserve"> 22</w:t>
            </w:r>
            <w:r w:rsidRPr="00EE7BB9">
              <w:rPr>
                <w:rFonts w:eastAsia="Times New Roman" w:cs="Segoe UI"/>
                <w:color w:val="201F1E"/>
                <w:sz w:val="16"/>
                <w:szCs w:val="16"/>
              </w:rPr>
              <w:t xml:space="preserve">. 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290" w:type="dxa"/>
          </w:tcPr>
          <w:p w:rsidR="00EE7BB9" w:rsidRPr="00EE7BB9" w:rsidRDefault="00EE7BB9" w:rsidP="00DC1F8D">
            <w:pPr>
              <w:shd w:val="clear" w:color="auto" w:fill="FFFFFF"/>
              <w:textAlignment w:val="baseline"/>
              <w:rPr>
                <w:rFonts w:eastAsia="Times New Roman" w:cs="Times New Roman"/>
                <w:color w:val="201F1E"/>
                <w:sz w:val="16"/>
                <w:szCs w:val="16"/>
              </w:rPr>
            </w:pPr>
            <w:r w:rsidRPr="00EE7BB9">
              <w:rPr>
                <w:rFonts w:eastAsia="Times New Roman" w:cs="Times New Roman"/>
                <w:color w:val="201F1E"/>
                <w:sz w:val="16"/>
                <w:szCs w:val="16"/>
              </w:rPr>
              <w:t>Unknown shooter.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290" w:type="dxa"/>
          </w:tcPr>
          <w:p w:rsidR="00EE7BB9" w:rsidRPr="00EE7BB9" w:rsidRDefault="00EE7BB9" w:rsidP="00C0152D">
            <w:pPr>
              <w:spacing w:before="100" w:beforeAutospacing="1"/>
              <w:rPr>
                <w:rFonts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EE7BB9">
              <w:rPr>
                <w:rFonts w:cs="Segoe UI"/>
                <w:color w:val="201F1E"/>
                <w:sz w:val="16"/>
                <w:szCs w:val="16"/>
                <w:shd w:val="clear" w:color="auto" w:fill="FFFFFF"/>
              </w:rPr>
              <w:t xml:space="preserve">No shooters. 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290" w:type="dxa"/>
          </w:tcPr>
          <w:p w:rsidR="00EE7BB9" w:rsidRPr="00EE7BB9" w:rsidRDefault="00EE7BB9" w:rsidP="00E77D2A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EE7BB9">
              <w:rPr>
                <w:rFonts w:eastAsia="Times New Roman" w:cs="Segoe UI"/>
                <w:color w:val="201F1E"/>
                <w:sz w:val="16"/>
                <w:szCs w:val="16"/>
              </w:rPr>
              <w:t>No shooters.</w:t>
            </w: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F40CA3">
            <w:pPr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20" w:type="dxa"/>
          </w:tcPr>
          <w:p w:rsidR="00EE7BB9" w:rsidRPr="00EE7BB9" w:rsidRDefault="00EE7BB9" w:rsidP="00F40CA3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290" w:type="dxa"/>
          </w:tcPr>
          <w:p w:rsidR="00EE7BB9" w:rsidRPr="00EE7BB9" w:rsidRDefault="00EE7BB9" w:rsidP="00F40CA3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</w:p>
        </w:tc>
      </w:tr>
      <w:tr w:rsidR="00EE7BB9" w:rsidRPr="006167F6" w:rsidTr="00F40CA3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20" w:type="dxa"/>
          </w:tcPr>
          <w:p w:rsidR="00EE7BB9" w:rsidRPr="00EE7BB9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  <w:tr w:rsidR="00EE7BB9" w:rsidRPr="006167F6" w:rsidTr="00F40CA3">
        <w:tc>
          <w:tcPr>
            <w:tcW w:w="2808" w:type="dxa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20" w:type="dxa"/>
          </w:tcPr>
          <w:p w:rsidR="00EE7BB9" w:rsidRPr="006167F6" w:rsidRDefault="00EE7BB9" w:rsidP="002F4675">
            <w:pPr>
              <w:tabs>
                <w:tab w:val="center" w:pos="252"/>
              </w:tabs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290" w:type="dxa"/>
          </w:tcPr>
          <w:p w:rsidR="00EE7BB9" w:rsidRPr="006167F6" w:rsidRDefault="00EE7BB9" w:rsidP="00576283">
            <w:pPr>
              <w:pStyle w:val="HTMLPreformatted"/>
              <w:shd w:val="clear" w:color="auto" w:fill="FFFFFF"/>
              <w:rPr>
                <w:rFonts w:asciiTheme="minorHAnsi" w:hAnsiTheme="minorHAnsi"/>
                <w:color w:val="323130"/>
                <w:sz w:val="16"/>
                <w:szCs w:val="16"/>
              </w:rPr>
            </w:pPr>
          </w:p>
        </w:tc>
      </w:tr>
      <w:tr w:rsidR="00EE7BB9" w:rsidRPr="006167F6" w:rsidTr="00F40CA3">
        <w:tc>
          <w:tcPr>
            <w:tcW w:w="2808" w:type="dxa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20" w:type="dxa"/>
          </w:tcPr>
          <w:p w:rsidR="00EE7BB9" w:rsidRPr="006167F6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EE7BB9" w:rsidRPr="006167F6" w:rsidRDefault="00EE7BB9" w:rsidP="00D17A49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E7BB9" w:rsidRPr="006167F6" w:rsidTr="00F40CA3">
        <w:tc>
          <w:tcPr>
            <w:tcW w:w="2808" w:type="dxa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20" w:type="dxa"/>
          </w:tcPr>
          <w:p w:rsidR="00EE7BB9" w:rsidRPr="006167F6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EE7BB9" w:rsidRPr="006167F6" w:rsidRDefault="00EE7BB9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EE7BB9" w:rsidRPr="006167F6" w:rsidTr="00F40CA3">
        <w:tc>
          <w:tcPr>
            <w:tcW w:w="2808" w:type="dxa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20" w:type="dxa"/>
          </w:tcPr>
          <w:p w:rsidR="00EE7BB9" w:rsidRPr="006167F6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EE7BB9" w:rsidRPr="006167F6" w:rsidRDefault="00EE7BB9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EE7BB9" w:rsidRPr="006167F6" w:rsidTr="00F40CA3">
        <w:tc>
          <w:tcPr>
            <w:tcW w:w="2808" w:type="dxa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20" w:type="dxa"/>
          </w:tcPr>
          <w:p w:rsidR="00EE7BB9" w:rsidRPr="006167F6" w:rsidRDefault="00EE7BB9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</w:tbl>
    <w:p w:rsidR="00120D3C" w:rsidRPr="009C59EB" w:rsidRDefault="00120D3C" w:rsidP="00552B79">
      <w:pPr>
        <w:spacing w:after="0" w:line="240" w:lineRule="auto"/>
        <w:ind w:hanging="86"/>
        <w:rPr>
          <w:rFonts w:cs="Tahoma"/>
          <w:sz w:val="18"/>
          <w:szCs w:val="18"/>
          <w:u w:val="single"/>
        </w:rPr>
      </w:pPr>
    </w:p>
    <w:p w:rsidR="00DF199A" w:rsidRDefault="00DF199A">
      <w:pPr>
        <w:rPr>
          <w:rFonts w:cs="Tahoma"/>
          <w:b/>
          <w:sz w:val="18"/>
          <w:szCs w:val="18"/>
          <w:u w:val="single"/>
        </w:rPr>
      </w:pPr>
      <w:r>
        <w:rPr>
          <w:rFonts w:cs="Tahoma"/>
          <w:b/>
          <w:sz w:val="18"/>
          <w:szCs w:val="18"/>
          <w:u w:val="single"/>
        </w:rPr>
        <w:br w:type="page"/>
      </w:r>
    </w:p>
    <w:p w:rsidR="00552B79" w:rsidRPr="009C59EB" w:rsidRDefault="0002604D" w:rsidP="00FB309A">
      <w:pPr>
        <w:rPr>
          <w:rFonts w:cs="Tahoma"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lastRenderedPageBreak/>
        <w:t xml:space="preserve">Youth Division </w:t>
      </w:r>
      <w:r w:rsidR="006A1C85" w:rsidRPr="009C59EB">
        <w:rPr>
          <w:rFonts w:cs="Tahoma"/>
          <w:b/>
          <w:sz w:val="18"/>
          <w:szCs w:val="18"/>
          <w:u w:val="single"/>
        </w:rPr>
        <w:t>t</w:t>
      </w:r>
      <w:r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86"/>
        <w:gridCol w:w="787"/>
        <w:gridCol w:w="786"/>
        <w:gridCol w:w="787"/>
        <w:gridCol w:w="786"/>
        <w:gridCol w:w="787"/>
        <w:gridCol w:w="786"/>
        <w:gridCol w:w="787"/>
        <w:gridCol w:w="787"/>
      </w:tblGrid>
      <w:tr w:rsidR="00EE7BB9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Wk1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EE7BB9" w:rsidRPr="009C59EB" w:rsidRDefault="00EE7BB9" w:rsidP="00564AF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Wk2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Wk3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Wk4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Wk5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Wk6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Wk7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Wk8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EE7BB9" w:rsidRPr="009C59EB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Total</w:t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86" w:type="dxa"/>
          </w:tcPr>
          <w:p w:rsidR="00EE7BB9" w:rsidRPr="004D00CD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87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90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80</w:t>
            </w:r>
          </w:p>
        </w:tc>
        <w:tc>
          <w:tcPr>
            <w:tcW w:w="787" w:type="dxa"/>
          </w:tcPr>
          <w:p w:rsidR="00EE7BB9" w:rsidRPr="00EE7BB9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EE7BB9">
              <w:rPr>
                <w:rFonts w:cs="Tahoma"/>
                <w:b/>
                <w:sz w:val="16"/>
                <w:szCs w:val="16"/>
              </w:rPr>
              <w:t>95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527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92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516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87" w:type="dxa"/>
          </w:tcPr>
          <w:p w:rsidR="00EE7BB9" w:rsidRPr="007D3CED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7D3CED">
              <w:rPr>
                <w:rFonts w:cs="Tahoma"/>
                <w:b/>
                <w:sz w:val="16"/>
                <w:szCs w:val="16"/>
              </w:rPr>
              <w:t>90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74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76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497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62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76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93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489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81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71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481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52</w:t>
            </w:r>
          </w:p>
        </w:tc>
        <w:tc>
          <w:tcPr>
            <w:tcW w:w="786" w:type="dxa"/>
          </w:tcPr>
          <w:p w:rsidR="00EE7BB9" w:rsidRPr="00674AA6" w:rsidRDefault="00EE7BB9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74AA6">
              <w:rPr>
                <w:rFonts w:cs="Tahoma"/>
                <w:b/>
                <w:sz w:val="16"/>
                <w:szCs w:val="16"/>
              </w:rPr>
              <w:t>91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461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63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A8251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444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86" w:type="dxa"/>
          </w:tcPr>
          <w:p w:rsidR="00EE7BB9" w:rsidRPr="009C59EB" w:rsidRDefault="00EE7BB9" w:rsidP="00855FED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7" w:type="dxa"/>
          </w:tcPr>
          <w:p w:rsidR="00EE7BB9" w:rsidRPr="004D00CD" w:rsidRDefault="00EE7BB9" w:rsidP="00564AF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93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AE595E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431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41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44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67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367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47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57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65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327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</w:t>
            </w: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67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279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86" w:type="dxa"/>
          </w:tcPr>
          <w:p w:rsidR="00EE7BB9" w:rsidRPr="009C59EB" w:rsidRDefault="00EE7BB9" w:rsidP="002C5E0E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50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67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273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42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254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36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A22024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244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198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50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8960B3">
            <w:pPr>
              <w:tabs>
                <w:tab w:val="left" w:pos="190"/>
                <w:tab w:val="center" w:pos="285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187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26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37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36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535A5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128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23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125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C57082">
            <w:pPr>
              <w:tabs>
                <w:tab w:val="center" w:pos="285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124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47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122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15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0F677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120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95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86" w:type="dxa"/>
          </w:tcPr>
          <w:p w:rsidR="00EE7BB9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7" w:type="dxa"/>
          </w:tcPr>
          <w:p w:rsidR="00EE7BB9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EE7BB9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64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A91807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6167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Quincy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EE7BB9" w:rsidRPr="009C59EB" w:rsidTr="000A20A8">
        <w:tc>
          <w:tcPr>
            <w:tcW w:w="3829" w:type="dxa"/>
          </w:tcPr>
          <w:p w:rsidR="00EE7BB9" w:rsidRPr="009C59EB" w:rsidRDefault="00EE7BB9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Washtucna Gun Club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EE7BB9" w:rsidRPr="009C59EB" w:rsidRDefault="00EE7BB9" w:rsidP="00A02F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E47E97" w:rsidRPr="009C59EB" w:rsidRDefault="00E47E97" w:rsidP="00E47E97">
      <w:pPr>
        <w:spacing w:after="0" w:line="240" w:lineRule="auto"/>
        <w:ind w:hanging="86"/>
        <w:rPr>
          <w:rFonts w:cs="Tahoma"/>
          <w:sz w:val="18"/>
          <w:szCs w:val="18"/>
          <w:u w:val="single"/>
        </w:rPr>
      </w:pPr>
    </w:p>
    <w:p w:rsidR="00521D5E" w:rsidRPr="009C59EB" w:rsidRDefault="006A1C85" w:rsidP="00E47E97">
      <w:pPr>
        <w:spacing w:after="0" w:line="240" w:lineRule="auto"/>
        <w:ind w:hanging="86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Youth Division i</w:t>
      </w:r>
      <w:r w:rsidR="0002604D" w:rsidRPr="009C59EB">
        <w:rPr>
          <w:rFonts w:cs="Tahoma"/>
          <w:b/>
          <w:sz w:val="18"/>
          <w:szCs w:val="18"/>
          <w:u w:val="single"/>
        </w:rPr>
        <w:t xml:space="preserve">ndividual </w:t>
      </w:r>
      <w:r w:rsidR="00521D5E" w:rsidRPr="009C59EB">
        <w:rPr>
          <w:rFonts w:cs="Tahoma"/>
          <w:b/>
          <w:sz w:val="18"/>
          <w:szCs w:val="18"/>
          <w:u w:val="single"/>
        </w:rPr>
        <w:t>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86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380"/>
      </w:tblGrid>
      <w:tr w:rsidR="00EE7BB9" w:rsidRPr="006167F6" w:rsidTr="00D537C6">
        <w:tc>
          <w:tcPr>
            <w:tcW w:w="2808" w:type="dxa"/>
            <w:shd w:val="clear" w:color="auto" w:fill="BFBFBF" w:themeFill="background1" w:themeFillShade="BF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6167F6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E7BB9" w:rsidRPr="006167F6" w:rsidRDefault="00EE7BB9" w:rsidP="002C5E0E">
            <w:pPr>
              <w:spacing w:before="100" w:beforeAutospacing="1"/>
              <w:jc w:val="center"/>
              <w:rPr>
                <w:rFonts w:cs="Tahoma"/>
                <w:b/>
                <w:sz w:val="16"/>
                <w:szCs w:val="16"/>
              </w:rPr>
            </w:pPr>
            <w:r w:rsidRPr="006167F6">
              <w:rPr>
                <w:rFonts w:cs="Tahoma"/>
                <w:b/>
                <w:sz w:val="16"/>
                <w:szCs w:val="16"/>
              </w:rPr>
              <w:t>Score</w:t>
            </w:r>
          </w:p>
        </w:tc>
        <w:tc>
          <w:tcPr>
            <w:tcW w:w="7380" w:type="dxa"/>
            <w:shd w:val="clear" w:color="auto" w:fill="BFBFBF" w:themeFill="background1" w:themeFillShade="BF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6167F6">
              <w:rPr>
                <w:rFonts w:cs="Tahoma"/>
                <w:b/>
                <w:sz w:val="16"/>
                <w:szCs w:val="16"/>
              </w:rPr>
              <w:t>Individuals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20" w:type="dxa"/>
          </w:tcPr>
          <w:p w:rsidR="00EE7BB9" w:rsidRPr="00EE7BB9" w:rsidRDefault="00EE7BB9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95</w:t>
            </w:r>
          </w:p>
        </w:tc>
        <w:tc>
          <w:tcPr>
            <w:tcW w:w="7380" w:type="dxa"/>
          </w:tcPr>
          <w:p w:rsidR="00EE7BB9" w:rsidRPr="00EE7BB9" w:rsidRDefault="00EE7BB9" w:rsidP="003436E0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  <w:r w:rsidRPr="00EE7BB9">
              <w:rPr>
                <w:rFonts w:eastAsia="Times New Roman" w:cs="Arial"/>
                <w:color w:val="201F1E"/>
                <w:sz w:val="16"/>
                <w:szCs w:val="16"/>
                <w:bdr w:val="none" w:sz="0" w:space="0" w:color="auto" w:frame="1"/>
              </w:rPr>
              <w:t xml:space="preserve">Ryan </w:t>
            </w:r>
            <w:proofErr w:type="spellStart"/>
            <w:r w:rsidRPr="00EE7BB9">
              <w:rPr>
                <w:rFonts w:eastAsia="Times New Roman" w:cs="Arial"/>
                <w:color w:val="201F1E"/>
                <w:sz w:val="16"/>
                <w:szCs w:val="16"/>
                <w:bdr w:val="none" w:sz="0" w:space="0" w:color="auto" w:frame="1"/>
              </w:rPr>
              <w:t>Carelli</w:t>
            </w:r>
            <w:proofErr w:type="spellEnd"/>
            <w:r w:rsidRPr="003436E0">
              <w:rPr>
                <w:rFonts w:eastAsia="Times New Roman" w:cs="Arial"/>
                <w:color w:val="201F1E"/>
                <w:sz w:val="16"/>
                <w:szCs w:val="16"/>
                <w:bdr w:val="none" w:sz="0" w:space="0" w:color="auto" w:frame="1"/>
              </w:rPr>
              <w:t xml:space="preserve"> 25, </w:t>
            </w:r>
            <w:proofErr w:type="spellStart"/>
            <w:r w:rsidRPr="00EE7BB9">
              <w:rPr>
                <w:rFonts w:eastAsia="Times New Roman" w:cs="Arial"/>
                <w:color w:val="201F1E"/>
                <w:sz w:val="16"/>
                <w:szCs w:val="16"/>
                <w:bdr w:val="none" w:sz="0" w:space="0" w:color="auto" w:frame="1"/>
              </w:rPr>
              <w:t>Torsten</w:t>
            </w:r>
            <w:proofErr w:type="spellEnd"/>
            <w:r w:rsidRPr="00EE7BB9">
              <w:rPr>
                <w:rFonts w:eastAsia="Times New Roman" w:cs="Arial"/>
                <w:color w:val="201F1E"/>
                <w:sz w:val="16"/>
                <w:szCs w:val="16"/>
                <w:bdr w:val="none" w:sz="0" w:space="0" w:color="auto" w:frame="1"/>
              </w:rPr>
              <w:t xml:space="preserve"> Conover </w:t>
            </w:r>
            <w:r w:rsidRPr="003436E0">
              <w:rPr>
                <w:rFonts w:eastAsia="Times New Roman" w:cs="Arial"/>
                <w:color w:val="201F1E"/>
                <w:sz w:val="16"/>
                <w:szCs w:val="16"/>
                <w:bdr w:val="none" w:sz="0" w:space="0" w:color="auto" w:frame="1"/>
              </w:rPr>
              <w:t>24, </w:t>
            </w:r>
            <w:r w:rsidRPr="00EE7BB9">
              <w:rPr>
                <w:rFonts w:eastAsia="Times New Roman" w:cs="Segoe UI"/>
                <w:color w:val="201F1E"/>
                <w:sz w:val="16"/>
                <w:szCs w:val="16"/>
              </w:rPr>
              <w:t>Wyatt McDonald 23,</w:t>
            </w:r>
            <w:proofErr w:type="gramStart"/>
            <w:r w:rsidRPr="00EE7BB9">
              <w:rPr>
                <w:rFonts w:eastAsia="Times New Roman" w:cs="Segoe UI"/>
                <w:color w:val="201F1E"/>
                <w:sz w:val="16"/>
                <w:szCs w:val="16"/>
              </w:rPr>
              <w:t>  Dillon</w:t>
            </w:r>
            <w:proofErr w:type="gramEnd"/>
            <w:r w:rsidRPr="00EE7BB9">
              <w:rPr>
                <w:rFonts w:eastAsia="Times New Roman" w:cs="Segoe UI"/>
                <w:color w:val="201F1E"/>
                <w:sz w:val="16"/>
                <w:szCs w:val="16"/>
              </w:rPr>
              <w:t xml:space="preserve"> McLeish</w:t>
            </w:r>
            <w:r w:rsidRPr="003436E0">
              <w:rPr>
                <w:rFonts w:eastAsia="Times New Roman" w:cs="Segoe UI"/>
                <w:color w:val="201F1E"/>
                <w:sz w:val="16"/>
                <w:szCs w:val="16"/>
              </w:rPr>
              <w:t xml:space="preserve"> 23</w:t>
            </w:r>
            <w:r w:rsidRPr="00EE7BB9">
              <w:rPr>
                <w:rFonts w:eastAsia="Times New Roman" w:cs="Segoe UI"/>
                <w:color w:val="201F1E"/>
                <w:sz w:val="16"/>
                <w:szCs w:val="16"/>
              </w:rPr>
              <w:t>.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20" w:type="dxa"/>
          </w:tcPr>
          <w:p w:rsidR="00EE7BB9" w:rsidRPr="00EE7BB9" w:rsidRDefault="00EE7BB9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380" w:type="dxa"/>
          </w:tcPr>
          <w:p w:rsidR="00EE7BB9" w:rsidRPr="00EE7BB9" w:rsidRDefault="00EE7BB9" w:rsidP="00A3571D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Gage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Starkel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22,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Kass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Kimble 22, Travis Shearer 22, Holden Iverson 20, Nathan Melcher 20.</w:t>
            </w:r>
            <w:r w:rsidRPr="00EE7BB9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20" w:type="dxa"/>
          </w:tcPr>
          <w:p w:rsidR="00EE7BB9" w:rsidRPr="00EE7BB9" w:rsidRDefault="00EE7BB9" w:rsidP="00B97A17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380" w:type="dxa"/>
          </w:tcPr>
          <w:p w:rsidR="00EE7BB9" w:rsidRPr="00EE7BB9" w:rsidRDefault="00EE7BB9" w:rsidP="001141F1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Harrison Hunter 23, Christian Davis 21, Liam Severs 21, Payton Blair 20,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Kyler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Gordon 20.</w:t>
            </w:r>
            <w:r w:rsidRPr="00EE7BB9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380" w:type="dxa"/>
          </w:tcPr>
          <w:p w:rsidR="00EE7BB9" w:rsidRPr="00EE7BB9" w:rsidRDefault="00EE7BB9" w:rsidP="00F13DB9">
            <w:pPr>
              <w:shd w:val="clear" w:color="auto" w:fill="FFFFFF"/>
              <w:textAlignment w:val="baseline"/>
              <w:rPr>
                <w:sz w:val="16"/>
                <w:szCs w:val="16"/>
              </w:rPr>
            </w:pPr>
            <w:r w:rsidRPr="00F13DB9">
              <w:rPr>
                <w:rFonts w:eastAsia="Times New Roman" w:cs="Segoe UI"/>
                <w:color w:val="201F1E"/>
                <w:sz w:val="16"/>
                <w:szCs w:val="16"/>
              </w:rPr>
              <w:t xml:space="preserve">Gavin </w:t>
            </w:r>
            <w:proofErr w:type="spellStart"/>
            <w:r w:rsidRPr="00F13DB9">
              <w:rPr>
                <w:rFonts w:eastAsia="Times New Roman" w:cs="Segoe UI"/>
                <w:color w:val="201F1E"/>
                <w:sz w:val="16"/>
                <w:szCs w:val="16"/>
              </w:rPr>
              <w:t>Greisemer</w:t>
            </w:r>
            <w:proofErr w:type="spellEnd"/>
            <w:r w:rsidRPr="00F13DB9">
              <w:rPr>
                <w:rFonts w:eastAsia="Times New Roman" w:cs="Segoe UI"/>
                <w:color w:val="201F1E"/>
                <w:sz w:val="16"/>
                <w:szCs w:val="16"/>
              </w:rPr>
              <w:t xml:space="preserve"> 24, Kory </w:t>
            </w:r>
            <w:proofErr w:type="spellStart"/>
            <w:r w:rsidRPr="00F13DB9">
              <w:rPr>
                <w:rFonts w:eastAsia="Times New Roman" w:cs="Segoe UI"/>
                <w:color w:val="201F1E"/>
                <w:sz w:val="16"/>
                <w:szCs w:val="16"/>
              </w:rPr>
              <w:t>Enyeart</w:t>
            </w:r>
            <w:proofErr w:type="spellEnd"/>
            <w:r w:rsidRPr="00F13DB9">
              <w:rPr>
                <w:rFonts w:eastAsia="Times New Roman" w:cs="Segoe UI"/>
                <w:color w:val="201F1E"/>
                <w:sz w:val="16"/>
                <w:szCs w:val="16"/>
              </w:rPr>
              <w:t xml:space="preserve"> 22, Brady O'Brien 21 Colton </w:t>
            </w:r>
            <w:proofErr w:type="spellStart"/>
            <w:r w:rsidRPr="00F13DB9">
              <w:rPr>
                <w:rFonts w:eastAsia="Times New Roman" w:cs="Segoe UI"/>
                <w:color w:val="201F1E"/>
                <w:sz w:val="16"/>
                <w:szCs w:val="16"/>
              </w:rPr>
              <w:t>Seeber</w:t>
            </w:r>
            <w:proofErr w:type="spellEnd"/>
            <w:r w:rsidRPr="00F13DB9">
              <w:rPr>
                <w:rFonts w:eastAsia="Times New Roman" w:cs="Segoe UI"/>
                <w:color w:val="201F1E"/>
                <w:sz w:val="16"/>
                <w:szCs w:val="16"/>
              </w:rPr>
              <w:t xml:space="preserve"> 18, Arden </w:t>
            </w:r>
            <w:proofErr w:type="spellStart"/>
            <w:r w:rsidRPr="00F13DB9">
              <w:rPr>
                <w:rFonts w:eastAsia="Times New Roman" w:cs="Segoe UI"/>
                <w:color w:val="201F1E"/>
                <w:sz w:val="16"/>
                <w:szCs w:val="16"/>
              </w:rPr>
              <w:t>Greisemer</w:t>
            </w:r>
            <w:proofErr w:type="spellEnd"/>
            <w:r w:rsidRPr="00F13DB9">
              <w:rPr>
                <w:rFonts w:eastAsia="Times New Roman" w:cs="Segoe UI"/>
                <w:color w:val="201F1E"/>
                <w:sz w:val="16"/>
                <w:szCs w:val="16"/>
              </w:rPr>
              <w:t xml:space="preserve"> 18</w:t>
            </w:r>
            <w:r w:rsidRPr="00EE7BB9">
              <w:rPr>
                <w:rFonts w:eastAsia="Times New Roman" w:cs="Segoe UI"/>
                <w:color w:val="201F1E"/>
                <w:sz w:val="16"/>
                <w:szCs w:val="16"/>
              </w:rPr>
              <w:t xml:space="preserve">. 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380" w:type="dxa"/>
          </w:tcPr>
          <w:p w:rsidR="00EE7BB9" w:rsidRPr="00EE7BB9" w:rsidRDefault="00EE7BB9" w:rsidP="00B602E3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Gage Bauer 22, Hayes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Hennings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22,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Harlee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Hennings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21,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Johnathon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Stromberger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17. 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380" w:type="dxa"/>
          </w:tcPr>
          <w:p w:rsidR="00EE7BB9" w:rsidRPr="00EE7BB9" w:rsidRDefault="00EE7BB9" w:rsidP="00A226BD">
            <w:pPr>
              <w:shd w:val="clear" w:color="auto" w:fill="FFFFFF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EE7BB9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  <w:t xml:space="preserve">Cole Snider 23, Luke Goetz 19, Brody Pitts 19, Easton Newman 16. 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C11458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20" w:type="dxa"/>
          </w:tcPr>
          <w:p w:rsidR="00EE7BB9" w:rsidRPr="00EE7BB9" w:rsidRDefault="00EE7BB9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76</w:t>
            </w:r>
          </w:p>
        </w:tc>
        <w:tc>
          <w:tcPr>
            <w:tcW w:w="7380" w:type="dxa"/>
          </w:tcPr>
          <w:p w:rsidR="00EE7BB9" w:rsidRPr="00EE7BB9" w:rsidRDefault="00EE7BB9" w:rsidP="008330A3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8330A3">
              <w:rPr>
                <w:rFonts w:eastAsia="Times New Roman" w:cs="Segoe UI"/>
                <w:color w:val="201F1E"/>
                <w:sz w:val="16"/>
                <w:szCs w:val="16"/>
              </w:rPr>
              <w:t xml:space="preserve">Griffey </w:t>
            </w:r>
            <w:proofErr w:type="spellStart"/>
            <w:r w:rsidRPr="008330A3">
              <w:rPr>
                <w:rFonts w:eastAsia="Times New Roman" w:cs="Segoe UI"/>
                <w:color w:val="201F1E"/>
                <w:sz w:val="16"/>
                <w:szCs w:val="16"/>
              </w:rPr>
              <w:t>Doerschel</w:t>
            </w:r>
            <w:proofErr w:type="spellEnd"/>
            <w:r w:rsidRPr="008330A3">
              <w:rPr>
                <w:rFonts w:eastAsia="Times New Roman" w:cs="Segoe UI"/>
                <w:color w:val="201F1E"/>
                <w:sz w:val="16"/>
                <w:szCs w:val="16"/>
              </w:rPr>
              <w:t xml:space="preserve"> 25, Darby Sager 24, P</w:t>
            </w:r>
            <w:r w:rsidRPr="00EE7BB9">
              <w:rPr>
                <w:rFonts w:eastAsia="Times New Roman" w:cs="Segoe UI"/>
                <w:color w:val="201F1E"/>
                <w:sz w:val="16"/>
                <w:szCs w:val="16"/>
              </w:rPr>
              <w:t xml:space="preserve">arker </w:t>
            </w:r>
            <w:proofErr w:type="spellStart"/>
            <w:r w:rsidRPr="00EE7BB9">
              <w:rPr>
                <w:rFonts w:eastAsia="Times New Roman" w:cs="Segoe UI"/>
                <w:color w:val="201F1E"/>
                <w:sz w:val="16"/>
                <w:szCs w:val="16"/>
              </w:rPr>
              <w:t>Goldade</w:t>
            </w:r>
            <w:proofErr w:type="spellEnd"/>
            <w:r w:rsidRPr="00EE7BB9">
              <w:rPr>
                <w:rFonts w:eastAsia="Times New Roman" w:cs="Segoe UI"/>
                <w:color w:val="201F1E"/>
                <w:sz w:val="16"/>
                <w:szCs w:val="16"/>
              </w:rPr>
              <w:t xml:space="preserve"> 19, Rhett Sager 8. 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380" w:type="dxa"/>
          </w:tcPr>
          <w:p w:rsidR="00EE7BB9" w:rsidRPr="00EE7BB9" w:rsidRDefault="00EE7BB9" w:rsidP="00581D9B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proofErr w:type="spellStart"/>
            <w:r w:rsidRPr="00581D9B">
              <w:rPr>
                <w:rFonts w:eastAsia="Times New Roman" w:cs="Segoe UI"/>
                <w:color w:val="201F1E"/>
                <w:sz w:val="16"/>
                <w:szCs w:val="16"/>
                <w:bdr w:val="none" w:sz="0" w:space="0" w:color="auto" w:frame="1"/>
              </w:rPr>
              <w:t>Kassidy</w:t>
            </w:r>
            <w:proofErr w:type="spellEnd"/>
            <w:r w:rsidRPr="00581D9B">
              <w:rPr>
                <w:rFonts w:eastAsia="Times New Roman" w:cs="Segoe UI"/>
                <w:color w:val="201F1E"/>
                <w:sz w:val="16"/>
                <w:szCs w:val="16"/>
                <w:bdr w:val="none" w:sz="0" w:space="0" w:color="auto" w:frame="1"/>
              </w:rPr>
              <w:t xml:space="preserve"> Koch 20, Lane Sewall 18, Tyler </w:t>
            </w:r>
            <w:proofErr w:type="spellStart"/>
            <w:r w:rsidRPr="00581D9B">
              <w:rPr>
                <w:rFonts w:eastAsia="Times New Roman" w:cs="Segoe UI"/>
                <w:color w:val="201F1E"/>
                <w:sz w:val="16"/>
                <w:szCs w:val="16"/>
                <w:bdr w:val="none" w:sz="0" w:space="0" w:color="auto" w:frame="1"/>
              </w:rPr>
              <w:t>Ballance</w:t>
            </w:r>
            <w:proofErr w:type="spellEnd"/>
            <w:r w:rsidRPr="00581D9B">
              <w:rPr>
                <w:rFonts w:eastAsia="Times New Roman" w:cs="Segoe UI"/>
                <w:color w:val="201F1E"/>
                <w:sz w:val="16"/>
                <w:szCs w:val="16"/>
                <w:bdr w:val="none" w:sz="0" w:space="0" w:color="auto" w:frame="1"/>
              </w:rPr>
              <w:t xml:space="preserve"> 17, Cody Warmer 17, Eric Mooney 17, Turner Slack 17</w:t>
            </w:r>
            <w:r w:rsidRPr="00EE7BB9">
              <w:rPr>
                <w:rFonts w:eastAsia="Times New Roman" w:cs="Segoe UI"/>
                <w:color w:val="201F1E"/>
                <w:sz w:val="16"/>
                <w:szCs w:val="16"/>
                <w:bdr w:val="none" w:sz="0" w:space="0" w:color="auto" w:frame="1"/>
              </w:rPr>
              <w:t xml:space="preserve">. 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20" w:type="dxa"/>
          </w:tcPr>
          <w:p w:rsidR="00EE7BB9" w:rsidRPr="00EE7BB9" w:rsidRDefault="00EE7BB9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65</w:t>
            </w:r>
          </w:p>
        </w:tc>
        <w:tc>
          <w:tcPr>
            <w:tcW w:w="7380" w:type="dxa"/>
          </w:tcPr>
          <w:p w:rsidR="00EE7BB9" w:rsidRPr="00EE7BB9" w:rsidRDefault="00EE7BB9" w:rsidP="00722D02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722D02">
              <w:rPr>
                <w:rFonts w:eastAsia="Times New Roman" w:cs="Segoe UI"/>
                <w:color w:val="201F1E"/>
                <w:sz w:val="16"/>
                <w:szCs w:val="16"/>
              </w:rPr>
              <w:t>Hunter Smith 19, Austin Smith 19, Jayden Dietrich 16, Felix Villa 11.</w:t>
            </w:r>
            <w:r w:rsidRPr="00EE7BB9">
              <w:rPr>
                <w:rFonts w:eastAsia="Times New Roman" w:cs="Segoe UI"/>
                <w:color w:val="201F1E"/>
                <w:sz w:val="16"/>
                <w:szCs w:val="16"/>
              </w:rPr>
              <w:t xml:space="preserve"> </w:t>
            </w:r>
            <w:r w:rsidRPr="00EE7BB9">
              <w:rPr>
                <w:rFonts w:eastAsia="Times New Roman" w:cs="Segoe UI"/>
                <w:sz w:val="16"/>
                <w:szCs w:val="16"/>
              </w:rPr>
              <w:t xml:space="preserve"> 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380" w:type="dxa"/>
          </w:tcPr>
          <w:p w:rsidR="00EE7BB9" w:rsidRPr="00EE7BB9" w:rsidRDefault="00EE7BB9" w:rsidP="008B79D3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B79D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Tommy </w:t>
            </w:r>
            <w:proofErr w:type="spellStart"/>
            <w:r w:rsidRPr="008B79D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Deebach</w:t>
            </w:r>
            <w:proofErr w:type="spellEnd"/>
            <w:r w:rsidRPr="008B79D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20, Dan Keane 17, </w:t>
            </w:r>
            <w:proofErr w:type="spellStart"/>
            <w:r w:rsidRPr="008B79D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Kase</w:t>
            </w:r>
            <w:proofErr w:type="spellEnd"/>
            <w:r w:rsidRPr="008B79D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Denison 15, James </w:t>
            </w:r>
            <w:proofErr w:type="spellStart"/>
            <w:r w:rsidRPr="008B79D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Gasho</w:t>
            </w:r>
            <w:proofErr w:type="spellEnd"/>
            <w:r w:rsidRPr="008B79D3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12</w:t>
            </w:r>
            <w:r w:rsidRPr="00EE7BB9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. 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380" w:type="dxa"/>
          </w:tcPr>
          <w:p w:rsidR="00EE7BB9" w:rsidRPr="00EE7BB9" w:rsidRDefault="00EE7BB9" w:rsidP="00FD0017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</w:rPr>
            </w:pPr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Gage </w:t>
            </w:r>
            <w:proofErr w:type="spellStart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Skiothaug</w:t>
            </w:r>
            <w:proofErr w:type="spellEnd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22, Waylon </w:t>
            </w:r>
            <w:proofErr w:type="spellStart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Hennings</w:t>
            </w:r>
            <w:proofErr w:type="spellEnd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20, Wyatt </w:t>
            </w:r>
            <w:proofErr w:type="spellStart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Hennings</w:t>
            </w:r>
            <w:proofErr w:type="spellEnd"/>
            <w:r w:rsidRPr="00EE7BB9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19.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50</w:t>
            </w:r>
          </w:p>
        </w:tc>
        <w:tc>
          <w:tcPr>
            <w:tcW w:w="7380" w:type="dxa"/>
          </w:tcPr>
          <w:p w:rsidR="00EE7BB9" w:rsidRPr="00EE7BB9" w:rsidRDefault="00EE7BB9" w:rsidP="008960B3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  <w:r w:rsidRPr="008960B3">
              <w:rPr>
                <w:rFonts w:eastAsia="Times New Roman" w:cs="Segoe UI"/>
                <w:color w:val="201F1E"/>
                <w:sz w:val="16"/>
                <w:szCs w:val="16"/>
              </w:rPr>
              <w:t xml:space="preserve">Hagen Phillips 15, Peyton </w:t>
            </w:r>
            <w:proofErr w:type="spellStart"/>
            <w:r w:rsidRPr="008960B3">
              <w:rPr>
                <w:rFonts w:eastAsia="Times New Roman" w:cs="Segoe UI"/>
                <w:color w:val="201F1E"/>
                <w:sz w:val="16"/>
                <w:szCs w:val="16"/>
              </w:rPr>
              <w:t>Pelissier</w:t>
            </w:r>
            <w:proofErr w:type="spellEnd"/>
            <w:r w:rsidRPr="008960B3">
              <w:rPr>
                <w:rFonts w:eastAsia="Times New Roman" w:cs="Segoe UI"/>
                <w:color w:val="201F1E"/>
                <w:sz w:val="16"/>
                <w:szCs w:val="16"/>
              </w:rPr>
              <w:t xml:space="preserve"> 13, Marty </w:t>
            </w:r>
            <w:proofErr w:type="spellStart"/>
            <w:r w:rsidRPr="008960B3">
              <w:rPr>
                <w:rFonts w:eastAsia="Times New Roman" w:cs="Segoe UI"/>
                <w:color w:val="201F1E"/>
                <w:sz w:val="16"/>
                <w:szCs w:val="16"/>
              </w:rPr>
              <w:t>Meserve</w:t>
            </w:r>
            <w:proofErr w:type="spellEnd"/>
            <w:r w:rsidRPr="008960B3">
              <w:rPr>
                <w:rFonts w:eastAsia="Times New Roman" w:cs="Segoe UI"/>
                <w:color w:val="201F1E"/>
                <w:sz w:val="16"/>
                <w:szCs w:val="16"/>
              </w:rPr>
              <w:t xml:space="preserve"> 12, James Garrett 10</w:t>
            </w:r>
            <w:r w:rsidRPr="00EE7BB9">
              <w:rPr>
                <w:rFonts w:eastAsia="Times New Roman" w:cs="Segoe UI"/>
                <w:color w:val="201F1E"/>
                <w:sz w:val="16"/>
                <w:szCs w:val="16"/>
              </w:rPr>
              <w:t xml:space="preserve">. 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47</w:t>
            </w:r>
          </w:p>
        </w:tc>
        <w:tc>
          <w:tcPr>
            <w:tcW w:w="7380" w:type="dxa"/>
          </w:tcPr>
          <w:p w:rsidR="00EE7BB9" w:rsidRPr="00EE7BB9" w:rsidRDefault="00EE7BB9" w:rsidP="005346D3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Carson McDonald 19, Jacob </w:t>
            </w:r>
            <w:proofErr w:type="spellStart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>Melhous</w:t>
            </w:r>
            <w:proofErr w:type="spellEnd"/>
            <w:r w:rsidRPr="00EE7BB9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17, Riley Terrell 11. 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380" w:type="dxa"/>
          </w:tcPr>
          <w:p w:rsidR="00EE7BB9" w:rsidRPr="00EE7BB9" w:rsidRDefault="00EE7BB9" w:rsidP="00C5708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</w:rPr>
            </w:pPr>
            <w:r w:rsidRPr="00EE7BB9">
              <w:rPr>
                <w:rFonts w:asciiTheme="minorHAnsi" w:hAnsiTheme="minorHAnsi"/>
                <w:color w:val="201F1E"/>
                <w:sz w:val="16"/>
                <w:szCs w:val="16"/>
              </w:rPr>
              <w:t>Ike Baldwin 19, Bubba Hutton 19.</w:t>
            </w:r>
            <w:r w:rsidRPr="00EE7BB9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380" w:type="dxa"/>
          </w:tcPr>
          <w:p w:rsidR="00EE7BB9" w:rsidRPr="00EE7BB9" w:rsidRDefault="00EE7BB9" w:rsidP="00DC1F8D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  <w:r w:rsidRPr="00DC1F8D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Edward </w:t>
            </w:r>
            <w:proofErr w:type="spellStart"/>
            <w:r w:rsidRPr="00DC1F8D">
              <w:rPr>
                <w:rFonts w:eastAsia="Times New Roman" w:cs="Times New Roman"/>
                <w:color w:val="201F1E"/>
                <w:sz w:val="16"/>
                <w:szCs w:val="16"/>
              </w:rPr>
              <w:t>Feldkamp</w:t>
            </w:r>
            <w:proofErr w:type="spellEnd"/>
            <w:r w:rsidRPr="00DC1F8D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 21, Drew Knowles 12</w:t>
            </w:r>
            <w:r w:rsidRPr="00EE7BB9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. 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23</w:t>
            </w:r>
          </w:p>
        </w:tc>
        <w:tc>
          <w:tcPr>
            <w:tcW w:w="7380" w:type="dxa"/>
          </w:tcPr>
          <w:p w:rsidR="00EE7BB9" w:rsidRPr="00EE7BB9" w:rsidRDefault="00EE7BB9" w:rsidP="0075414C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5414C">
              <w:rPr>
                <w:rFonts w:eastAsia="Times New Roman" w:cs="Times New Roman"/>
                <w:color w:val="000000"/>
                <w:sz w:val="16"/>
                <w:szCs w:val="16"/>
              </w:rPr>
              <w:t>Zack Shade 23</w:t>
            </w:r>
            <w:r w:rsidRPr="00EE7BB9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. 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380" w:type="dxa"/>
          </w:tcPr>
          <w:p w:rsidR="00EE7BB9" w:rsidRPr="00EE7BB9" w:rsidRDefault="00EE7BB9" w:rsidP="0056294F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  <w:shd w:val="clear" w:color="auto" w:fill="FFFFFF"/>
              </w:rPr>
            </w:pPr>
            <w:r w:rsidRPr="0056294F">
              <w:rPr>
                <w:rFonts w:eastAsia="Times New Roman" w:cs="Segoe UI"/>
                <w:color w:val="201F1E"/>
                <w:sz w:val="16"/>
                <w:szCs w:val="16"/>
              </w:rPr>
              <w:t>Charles Rich 22</w:t>
            </w:r>
            <w:r w:rsidRPr="00EE7BB9">
              <w:rPr>
                <w:rFonts w:eastAsia="Times New Roman" w:cs="Segoe UI"/>
                <w:color w:val="201F1E"/>
                <w:sz w:val="16"/>
                <w:szCs w:val="16"/>
              </w:rPr>
              <w:t xml:space="preserve">. 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1E7721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15</w:t>
            </w:r>
          </w:p>
        </w:tc>
        <w:tc>
          <w:tcPr>
            <w:tcW w:w="7380" w:type="dxa"/>
          </w:tcPr>
          <w:p w:rsidR="00EE7BB9" w:rsidRPr="00EE7BB9" w:rsidRDefault="00EE7BB9" w:rsidP="00737EED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EE7BB9">
              <w:rPr>
                <w:rFonts w:eastAsia="Times New Roman" w:cs="Segoe UI"/>
                <w:bCs/>
                <w:color w:val="201F1E"/>
                <w:sz w:val="16"/>
                <w:szCs w:val="16"/>
              </w:rPr>
              <w:t xml:space="preserve">Garrett </w:t>
            </w:r>
            <w:proofErr w:type="spellStart"/>
            <w:r w:rsidRPr="00EE7BB9">
              <w:rPr>
                <w:rFonts w:eastAsia="Times New Roman" w:cs="Segoe UI"/>
                <w:bCs/>
                <w:color w:val="201F1E"/>
                <w:sz w:val="16"/>
                <w:szCs w:val="16"/>
              </w:rPr>
              <w:t>Pearsell</w:t>
            </w:r>
            <w:proofErr w:type="spellEnd"/>
            <w:r w:rsidRPr="00EE7BB9">
              <w:rPr>
                <w:rFonts w:eastAsia="Times New Roman" w:cs="Segoe UI"/>
                <w:bCs/>
                <w:color w:val="201F1E"/>
                <w:sz w:val="16"/>
                <w:szCs w:val="16"/>
              </w:rPr>
              <w:t xml:space="preserve"> 15.</w:t>
            </w:r>
            <w:r w:rsidRPr="00EE7BB9">
              <w:rPr>
                <w:rFonts w:cs="Tahoma"/>
                <w:sz w:val="16"/>
                <w:szCs w:val="16"/>
              </w:rPr>
              <w:t xml:space="preserve"> 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380" w:type="dxa"/>
          </w:tcPr>
          <w:p w:rsidR="00EE7BB9" w:rsidRPr="00EE7BB9" w:rsidRDefault="00EE7BB9" w:rsidP="00C0152D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Segoe UI"/>
                <w:color w:val="201F1E"/>
                <w:sz w:val="16"/>
                <w:szCs w:val="16"/>
                <w:shd w:val="clear" w:color="auto" w:fill="FFFFFF"/>
              </w:rPr>
              <w:t>Benjamin Grant 14.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380" w:type="dxa"/>
          </w:tcPr>
          <w:p w:rsidR="00EE7BB9" w:rsidRPr="00EE7BB9" w:rsidRDefault="00EE7BB9" w:rsidP="008D6EAD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EE7BB9">
              <w:rPr>
                <w:rFonts w:eastAsia="Times New Roman" w:cs="Segoe UI"/>
                <w:sz w:val="16"/>
                <w:szCs w:val="16"/>
              </w:rPr>
              <w:t>No shooters.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20" w:type="dxa"/>
          </w:tcPr>
          <w:p w:rsidR="00EE7BB9" w:rsidRPr="00EE7BB9" w:rsidRDefault="00EE7BB9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380" w:type="dxa"/>
          </w:tcPr>
          <w:p w:rsidR="00EE7BB9" w:rsidRPr="00EE7BB9" w:rsidRDefault="00EE7BB9" w:rsidP="00E409C2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 xml:space="preserve">No shooters. </w:t>
            </w: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EE7BB9" w:rsidRPr="00EE7BB9" w:rsidRDefault="00EE7BB9" w:rsidP="00535A5C">
            <w:pPr>
              <w:shd w:val="clear" w:color="auto" w:fill="FFFFFF"/>
              <w:textAlignment w:val="baseline"/>
              <w:rPr>
                <w:rFonts w:eastAsia="Times New Roman" w:cs="Helvetica"/>
                <w:color w:val="201F1E"/>
                <w:sz w:val="16"/>
                <w:szCs w:val="16"/>
              </w:rPr>
            </w:pPr>
          </w:p>
        </w:tc>
      </w:tr>
      <w:tr w:rsidR="00EE7BB9" w:rsidRPr="006167F6" w:rsidTr="000A20A8">
        <w:tc>
          <w:tcPr>
            <w:tcW w:w="2808" w:type="dxa"/>
          </w:tcPr>
          <w:p w:rsidR="00EE7BB9" w:rsidRPr="00EE7BB9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20" w:type="dxa"/>
          </w:tcPr>
          <w:p w:rsidR="00EE7BB9" w:rsidRPr="00EE7BB9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EE7BB9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EE7BB9" w:rsidRPr="00EE7BB9" w:rsidRDefault="00EE7BB9" w:rsidP="000C64B7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EE7BB9" w:rsidRPr="006167F6" w:rsidTr="000A20A8">
        <w:tc>
          <w:tcPr>
            <w:tcW w:w="2808" w:type="dxa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20" w:type="dxa"/>
          </w:tcPr>
          <w:p w:rsidR="00EE7BB9" w:rsidRPr="006167F6" w:rsidRDefault="00EE7BB9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380" w:type="dxa"/>
          </w:tcPr>
          <w:p w:rsidR="00EE7BB9" w:rsidRPr="006167F6" w:rsidRDefault="00EE7BB9" w:rsidP="00576283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16"/>
                <w:szCs w:val="16"/>
              </w:rPr>
            </w:pPr>
          </w:p>
        </w:tc>
      </w:tr>
      <w:tr w:rsidR="00EE7BB9" w:rsidRPr="006167F6" w:rsidTr="000A20A8">
        <w:tc>
          <w:tcPr>
            <w:tcW w:w="2808" w:type="dxa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20" w:type="dxa"/>
          </w:tcPr>
          <w:p w:rsidR="00EE7BB9" w:rsidRPr="006167F6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EE7BB9" w:rsidRPr="006167F6" w:rsidRDefault="00EE7BB9" w:rsidP="00D17A49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7BB9" w:rsidRPr="006167F6" w:rsidTr="000A20A8">
        <w:tc>
          <w:tcPr>
            <w:tcW w:w="2808" w:type="dxa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20" w:type="dxa"/>
          </w:tcPr>
          <w:p w:rsidR="00EE7BB9" w:rsidRPr="006167F6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EE7BB9" w:rsidRPr="006167F6" w:rsidRDefault="00EE7BB9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EE7BB9" w:rsidRPr="006167F6" w:rsidTr="000A20A8">
        <w:tc>
          <w:tcPr>
            <w:tcW w:w="2808" w:type="dxa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Quincy Gun Club</w:t>
            </w:r>
          </w:p>
        </w:tc>
        <w:tc>
          <w:tcPr>
            <w:tcW w:w="720" w:type="dxa"/>
          </w:tcPr>
          <w:p w:rsidR="00EE7BB9" w:rsidRPr="006167F6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  <w:shd w:val="clear" w:color="auto" w:fill="FFFFFF"/>
              </w:rPr>
            </w:pPr>
          </w:p>
        </w:tc>
      </w:tr>
      <w:tr w:rsidR="00EE7BB9" w:rsidRPr="006167F6" w:rsidTr="000A20A8">
        <w:tc>
          <w:tcPr>
            <w:tcW w:w="2808" w:type="dxa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20" w:type="dxa"/>
          </w:tcPr>
          <w:p w:rsidR="00EE7BB9" w:rsidRPr="006167F6" w:rsidRDefault="00EE7BB9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EE7BB9" w:rsidRPr="006167F6" w:rsidRDefault="00EE7BB9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EE7BB9" w:rsidRPr="006167F6" w:rsidTr="000A20A8">
        <w:tc>
          <w:tcPr>
            <w:tcW w:w="2808" w:type="dxa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20" w:type="dxa"/>
          </w:tcPr>
          <w:p w:rsidR="00EE7BB9" w:rsidRPr="006167F6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EE7BB9" w:rsidRPr="006167F6" w:rsidRDefault="00EE7BB9" w:rsidP="00825C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E7BB9" w:rsidRPr="006167F6" w:rsidTr="000A20A8">
        <w:tc>
          <w:tcPr>
            <w:tcW w:w="2808" w:type="dxa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Washtucna Gun Club</w:t>
            </w:r>
          </w:p>
        </w:tc>
        <w:tc>
          <w:tcPr>
            <w:tcW w:w="720" w:type="dxa"/>
          </w:tcPr>
          <w:p w:rsidR="00EE7BB9" w:rsidRPr="006167F6" w:rsidRDefault="00EE7BB9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EE7BB9" w:rsidRPr="006167F6" w:rsidRDefault="00EE7BB9" w:rsidP="00754AD3">
            <w:pPr>
              <w:spacing w:before="100" w:beforeAutospacing="1"/>
              <w:rPr>
                <w:rFonts w:cs="Tahoma"/>
                <w:sz w:val="16"/>
                <w:szCs w:val="16"/>
                <w:shd w:val="clear" w:color="auto" w:fill="FFFFFF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sectPr w:rsidR="0002604D" w:rsidRPr="009C59EB" w:rsidSect="000A2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5DD"/>
    <w:multiLevelType w:val="hybridMultilevel"/>
    <w:tmpl w:val="DBA8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3D9E"/>
    <w:multiLevelType w:val="hybridMultilevel"/>
    <w:tmpl w:val="43B0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604D"/>
    <w:rsid w:val="000027E2"/>
    <w:rsid w:val="000038D0"/>
    <w:rsid w:val="00004093"/>
    <w:rsid w:val="000075D5"/>
    <w:rsid w:val="000171F9"/>
    <w:rsid w:val="00020D82"/>
    <w:rsid w:val="00021520"/>
    <w:rsid w:val="0002412E"/>
    <w:rsid w:val="0002432E"/>
    <w:rsid w:val="000248E6"/>
    <w:rsid w:val="0002604D"/>
    <w:rsid w:val="00034FB8"/>
    <w:rsid w:val="000351DA"/>
    <w:rsid w:val="00035566"/>
    <w:rsid w:val="000411F8"/>
    <w:rsid w:val="00044D25"/>
    <w:rsid w:val="0005582E"/>
    <w:rsid w:val="00062BE5"/>
    <w:rsid w:val="0007067D"/>
    <w:rsid w:val="00071497"/>
    <w:rsid w:val="00072248"/>
    <w:rsid w:val="00080C44"/>
    <w:rsid w:val="00081AD6"/>
    <w:rsid w:val="00084F7D"/>
    <w:rsid w:val="0008521E"/>
    <w:rsid w:val="000903CE"/>
    <w:rsid w:val="000936C3"/>
    <w:rsid w:val="0009711F"/>
    <w:rsid w:val="000A1A2F"/>
    <w:rsid w:val="000A20A8"/>
    <w:rsid w:val="000A20FB"/>
    <w:rsid w:val="000A5DB2"/>
    <w:rsid w:val="000A74EE"/>
    <w:rsid w:val="000C3D16"/>
    <w:rsid w:val="000C64B7"/>
    <w:rsid w:val="000D2C21"/>
    <w:rsid w:val="000E04D7"/>
    <w:rsid w:val="000E0A24"/>
    <w:rsid w:val="000E41C1"/>
    <w:rsid w:val="000F074B"/>
    <w:rsid w:val="000F1AD0"/>
    <w:rsid w:val="000F62C6"/>
    <w:rsid w:val="000F6779"/>
    <w:rsid w:val="00100D60"/>
    <w:rsid w:val="001040DC"/>
    <w:rsid w:val="00107D74"/>
    <w:rsid w:val="00110E81"/>
    <w:rsid w:val="0011235E"/>
    <w:rsid w:val="00112590"/>
    <w:rsid w:val="001141F1"/>
    <w:rsid w:val="00116245"/>
    <w:rsid w:val="0012069A"/>
    <w:rsid w:val="00120D3C"/>
    <w:rsid w:val="001212A7"/>
    <w:rsid w:val="00123CF1"/>
    <w:rsid w:val="00125C48"/>
    <w:rsid w:val="0013077D"/>
    <w:rsid w:val="0013781C"/>
    <w:rsid w:val="001406AB"/>
    <w:rsid w:val="001414FF"/>
    <w:rsid w:val="00151C31"/>
    <w:rsid w:val="001540CB"/>
    <w:rsid w:val="0015658B"/>
    <w:rsid w:val="00164A8E"/>
    <w:rsid w:val="00164C8E"/>
    <w:rsid w:val="0017098D"/>
    <w:rsid w:val="00174664"/>
    <w:rsid w:val="0018741F"/>
    <w:rsid w:val="001920E6"/>
    <w:rsid w:val="00193292"/>
    <w:rsid w:val="001A0CB5"/>
    <w:rsid w:val="001A196D"/>
    <w:rsid w:val="001A7210"/>
    <w:rsid w:val="001B0EE5"/>
    <w:rsid w:val="001B4E76"/>
    <w:rsid w:val="001C4587"/>
    <w:rsid w:val="001C4D50"/>
    <w:rsid w:val="001C76C8"/>
    <w:rsid w:val="001D034D"/>
    <w:rsid w:val="001D55F3"/>
    <w:rsid w:val="001D75D2"/>
    <w:rsid w:val="001E14BD"/>
    <w:rsid w:val="001E1ED1"/>
    <w:rsid w:val="001E6984"/>
    <w:rsid w:val="001E7721"/>
    <w:rsid w:val="001F33FB"/>
    <w:rsid w:val="0020451A"/>
    <w:rsid w:val="0021432A"/>
    <w:rsid w:val="002145FA"/>
    <w:rsid w:val="00215A49"/>
    <w:rsid w:val="00215C6C"/>
    <w:rsid w:val="00220A2A"/>
    <w:rsid w:val="00221FD2"/>
    <w:rsid w:val="00223B37"/>
    <w:rsid w:val="00227626"/>
    <w:rsid w:val="0023367D"/>
    <w:rsid w:val="00245B04"/>
    <w:rsid w:val="00247CE5"/>
    <w:rsid w:val="00257A0E"/>
    <w:rsid w:val="002603B0"/>
    <w:rsid w:val="0026610C"/>
    <w:rsid w:val="00267467"/>
    <w:rsid w:val="00267CEB"/>
    <w:rsid w:val="00267D1D"/>
    <w:rsid w:val="00270683"/>
    <w:rsid w:val="00270DCC"/>
    <w:rsid w:val="002739D9"/>
    <w:rsid w:val="0027517E"/>
    <w:rsid w:val="00277D19"/>
    <w:rsid w:val="00280233"/>
    <w:rsid w:val="00282029"/>
    <w:rsid w:val="002833A9"/>
    <w:rsid w:val="00284C9F"/>
    <w:rsid w:val="00290D29"/>
    <w:rsid w:val="00292013"/>
    <w:rsid w:val="002925ED"/>
    <w:rsid w:val="00293A86"/>
    <w:rsid w:val="00295542"/>
    <w:rsid w:val="00295C5D"/>
    <w:rsid w:val="002969D9"/>
    <w:rsid w:val="00297C3E"/>
    <w:rsid w:val="002A3CC5"/>
    <w:rsid w:val="002A7004"/>
    <w:rsid w:val="002A7A3F"/>
    <w:rsid w:val="002B5AEB"/>
    <w:rsid w:val="002B7B41"/>
    <w:rsid w:val="002C0DBE"/>
    <w:rsid w:val="002C1FA3"/>
    <w:rsid w:val="002C201A"/>
    <w:rsid w:val="002C3D14"/>
    <w:rsid w:val="002C5E0E"/>
    <w:rsid w:val="002C7D36"/>
    <w:rsid w:val="002D374B"/>
    <w:rsid w:val="002D3FC4"/>
    <w:rsid w:val="002D7D46"/>
    <w:rsid w:val="002E1340"/>
    <w:rsid w:val="002E1A15"/>
    <w:rsid w:val="002E1ABB"/>
    <w:rsid w:val="002E2353"/>
    <w:rsid w:val="002E25A7"/>
    <w:rsid w:val="002E68BD"/>
    <w:rsid w:val="002E738D"/>
    <w:rsid w:val="002F342C"/>
    <w:rsid w:val="002F3CF8"/>
    <w:rsid w:val="002F4675"/>
    <w:rsid w:val="002F67AB"/>
    <w:rsid w:val="002F705F"/>
    <w:rsid w:val="00302961"/>
    <w:rsid w:val="00303B13"/>
    <w:rsid w:val="00305087"/>
    <w:rsid w:val="00306311"/>
    <w:rsid w:val="003063A8"/>
    <w:rsid w:val="00311C78"/>
    <w:rsid w:val="0031212F"/>
    <w:rsid w:val="0031238E"/>
    <w:rsid w:val="0032062D"/>
    <w:rsid w:val="00324ADB"/>
    <w:rsid w:val="003333B0"/>
    <w:rsid w:val="00334044"/>
    <w:rsid w:val="00334933"/>
    <w:rsid w:val="00337459"/>
    <w:rsid w:val="003436E0"/>
    <w:rsid w:val="0034727C"/>
    <w:rsid w:val="0035787A"/>
    <w:rsid w:val="0036274A"/>
    <w:rsid w:val="0036437B"/>
    <w:rsid w:val="00364983"/>
    <w:rsid w:val="00370B21"/>
    <w:rsid w:val="00373909"/>
    <w:rsid w:val="00373BE5"/>
    <w:rsid w:val="00375330"/>
    <w:rsid w:val="0038011C"/>
    <w:rsid w:val="003835D9"/>
    <w:rsid w:val="00384005"/>
    <w:rsid w:val="00393731"/>
    <w:rsid w:val="003A1686"/>
    <w:rsid w:val="003A2877"/>
    <w:rsid w:val="003A347F"/>
    <w:rsid w:val="003A44D2"/>
    <w:rsid w:val="003A4528"/>
    <w:rsid w:val="003B49E8"/>
    <w:rsid w:val="003B7BD0"/>
    <w:rsid w:val="003C0712"/>
    <w:rsid w:val="003C5E5E"/>
    <w:rsid w:val="003D040B"/>
    <w:rsid w:val="003D0A95"/>
    <w:rsid w:val="003D492F"/>
    <w:rsid w:val="003E2EFE"/>
    <w:rsid w:val="003E5B1B"/>
    <w:rsid w:val="003E7758"/>
    <w:rsid w:val="003F0747"/>
    <w:rsid w:val="003F1E75"/>
    <w:rsid w:val="003F203B"/>
    <w:rsid w:val="003F6E02"/>
    <w:rsid w:val="00414C82"/>
    <w:rsid w:val="00414D04"/>
    <w:rsid w:val="00417E6E"/>
    <w:rsid w:val="0042017A"/>
    <w:rsid w:val="004222FF"/>
    <w:rsid w:val="00424B1F"/>
    <w:rsid w:val="004274AC"/>
    <w:rsid w:val="004308B7"/>
    <w:rsid w:val="004317A6"/>
    <w:rsid w:val="00441230"/>
    <w:rsid w:val="004533CE"/>
    <w:rsid w:val="00455A93"/>
    <w:rsid w:val="00465A9A"/>
    <w:rsid w:val="00465AE1"/>
    <w:rsid w:val="00466354"/>
    <w:rsid w:val="004732A5"/>
    <w:rsid w:val="004741A2"/>
    <w:rsid w:val="00484212"/>
    <w:rsid w:val="004906DB"/>
    <w:rsid w:val="00494139"/>
    <w:rsid w:val="004951FD"/>
    <w:rsid w:val="004A097B"/>
    <w:rsid w:val="004A259C"/>
    <w:rsid w:val="004A2EFE"/>
    <w:rsid w:val="004A5B5C"/>
    <w:rsid w:val="004B0255"/>
    <w:rsid w:val="004B1372"/>
    <w:rsid w:val="004B5EB7"/>
    <w:rsid w:val="004B6040"/>
    <w:rsid w:val="004C0D75"/>
    <w:rsid w:val="004D00CD"/>
    <w:rsid w:val="004D3323"/>
    <w:rsid w:val="004D6187"/>
    <w:rsid w:val="004D6F11"/>
    <w:rsid w:val="004E3DF5"/>
    <w:rsid w:val="004E5CFF"/>
    <w:rsid w:val="004E6FCF"/>
    <w:rsid w:val="004F0F77"/>
    <w:rsid w:val="004F3E61"/>
    <w:rsid w:val="004F6856"/>
    <w:rsid w:val="00500520"/>
    <w:rsid w:val="00500AE7"/>
    <w:rsid w:val="00503CD7"/>
    <w:rsid w:val="00506C44"/>
    <w:rsid w:val="005124DC"/>
    <w:rsid w:val="00512C25"/>
    <w:rsid w:val="005172E2"/>
    <w:rsid w:val="00517DA4"/>
    <w:rsid w:val="00521610"/>
    <w:rsid w:val="00521D5E"/>
    <w:rsid w:val="0052722F"/>
    <w:rsid w:val="00527C25"/>
    <w:rsid w:val="00530686"/>
    <w:rsid w:val="00531DAD"/>
    <w:rsid w:val="0053356F"/>
    <w:rsid w:val="005346D3"/>
    <w:rsid w:val="00534F4E"/>
    <w:rsid w:val="00535A5C"/>
    <w:rsid w:val="00536AA9"/>
    <w:rsid w:val="00536B3A"/>
    <w:rsid w:val="005404B8"/>
    <w:rsid w:val="00540C23"/>
    <w:rsid w:val="00541878"/>
    <w:rsid w:val="005420DB"/>
    <w:rsid w:val="0054303A"/>
    <w:rsid w:val="00545B27"/>
    <w:rsid w:val="0054708F"/>
    <w:rsid w:val="00551CF7"/>
    <w:rsid w:val="00552B79"/>
    <w:rsid w:val="005555F4"/>
    <w:rsid w:val="0056294F"/>
    <w:rsid w:val="00564AEC"/>
    <w:rsid w:val="00564AFF"/>
    <w:rsid w:val="005658CD"/>
    <w:rsid w:val="00576283"/>
    <w:rsid w:val="005775B8"/>
    <w:rsid w:val="00581D9B"/>
    <w:rsid w:val="00581EB2"/>
    <w:rsid w:val="005823CD"/>
    <w:rsid w:val="00583417"/>
    <w:rsid w:val="0058396A"/>
    <w:rsid w:val="00583A96"/>
    <w:rsid w:val="005840ED"/>
    <w:rsid w:val="00584263"/>
    <w:rsid w:val="00587E3E"/>
    <w:rsid w:val="00592778"/>
    <w:rsid w:val="00595AD5"/>
    <w:rsid w:val="00595C47"/>
    <w:rsid w:val="00596676"/>
    <w:rsid w:val="005A5EE3"/>
    <w:rsid w:val="005B2691"/>
    <w:rsid w:val="005B34D1"/>
    <w:rsid w:val="005C025A"/>
    <w:rsid w:val="005C3719"/>
    <w:rsid w:val="005C5E3A"/>
    <w:rsid w:val="005C7966"/>
    <w:rsid w:val="005D1DA7"/>
    <w:rsid w:val="005D42B4"/>
    <w:rsid w:val="005D74B0"/>
    <w:rsid w:val="005E43D5"/>
    <w:rsid w:val="005F166F"/>
    <w:rsid w:val="005F1670"/>
    <w:rsid w:val="005F4FF2"/>
    <w:rsid w:val="005F50AF"/>
    <w:rsid w:val="005F7AEC"/>
    <w:rsid w:val="006010DC"/>
    <w:rsid w:val="006035CD"/>
    <w:rsid w:val="006039DB"/>
    <w:rsid w:val="00603E74"/>
    <w:rsid w:val="006044AA"/>
    <w:rsid w:val="00605D11"/>
    <w:rsid w:val="006068F1"/>
    <w:rsid w:val="00606B50"/>
    <w:rsid w:val="00607E15"/>
    <w:rsid w:val="00611EA2"/>
    <w:rsid w:val="006142AC"/>
    <w:rsid w:val="006167F6"/>
    <w:rsid w:val="00616E0C"/>
    <w:rsid w:val="006237DB"/>
    <w:rsid w:val="00624C8D"/>
    <w:rsid w:val="00641AF6"/>
    <w:rsid w:val="00647A31"/>
    <w:rsid w:val="00651200"/>
    <w:rsid w:val="0065233F"/>
    <w:rsid w:val="00653A8E"/>
    <w:rsid w:val="00661418"/>
    <w:rsid w:val="00661C2F"/>
    <w:rsid w:val="00672488"/>
    <w:rsid w:val="006742AE"/>
    <w:rsid w:val="00674459"/>
    <w:rsid w:val="00674AA6"/>
    <w:rsid w:val="00676F8B"/>
    <w:rsid w:val="00677487"/>
    <w:rsid w:val="00692525"/>
    <w:rsid w:val="00692A17"/>
    <w:rsid w:val="00693DC0"/>
    <w:rsid w:val="006949AB"/>
    <w:rsid w:val="006A1815"/>
    <w:rsid w:val="006A1C85"/>
    <w:rsid w:val="006A4D4B"/>
    <w:rsid w:val="006A7670"/>
    <w:rsid w:val="006A7904"/>
    <w:rsid w:val="006B33A7"/>
    <w:rsid w:val="006B6C5C"/>
    <w:rsid w:val="006C443B"/>
    <w:rsid w:val="006C6E1D"/>
    <w:rsid w:val="006D75C2"/>
    <w:rsid w:val="006E11C4"/>
    <w:rsid w:val="006E3E68"/>
    <w:rsid w:val="006F43F4"/>
    <w:rsid w:val="006F5AFA"/>
    <w:rsid w:val="00703A87"/>
    <w:rsid w:val="00711679"/>
    <w:rsid w:val="007133D4"/>
    <w:rsid w:val="0071392D"/>
    <w:rsid w:val="00713D6F"/>
    <w:rsid w:val="00713E5E"/>
    <w:rsid w:val="00715581"/>
    <w:rsid w:val="0071665D"/>
    <w:rsid w:val="00720A34"/>
    <w:rsid w:val="00722D02"/>
    <w:rsid w:val="00725145"/>
    <w:rsid w:val="00726AF7"/>
    <w:rsid w:val="007371E8"/>
    <w:rsid w:val="007379E8"/>
    <w:rsid w:val="00737EED"/>
    <w:rsid w:val="00742E3F"/>
    <w:rsid w:val="0074645F"/>
    <w:rsid w:val="007509F1"/>
    <w:rsid w:val="00750D7B"/>
    <w:rsid w:val="007523CD"/>
    <w:rsid w:val="0075414C"/>
    <w:rsid w:val="00754AD3"/>
    <w:rsid w:val="00757B6B"/>
    <w:rsid w:val="007632B6"/>
    <w:rsid w:val="0077193F"/>
    <w:rsid w:val="00772149"/>
    <w:rsid w:val="00785305"/>
    <w:rsid w:val="00785FD2"/>
    <w:rsid w:val="0078662E"/>
    <w:rsid w:val="00786727"/>
    <w:rsid w:val="00786C62"/>
    <w:rsid w:val="0078755F"/>
    <w:rsid w:val="00787691"/>
    <w:rsid w:val="007912D3"/>
    <w:rsid w:val="00794CC2"/>
    <w:rsid w:val="007A252D"/>
    <w:rsid w:val="007A3690"/>
    <w:rsid w:val="007A4EBF"/>
    <w:rsid w:val="007B56B5"/>
    <w:rsid w:val="007C3914"/>
    <w:rsid w:val="007C7234"/>
    <w:rsid w:val="007C7B6C"/>
    <w:rsid w:val="007D3CED"/>
    <w:rsid w:val="007D5188"/>
    <w:rsid w:val="007E13CA"/>
    <w:rsid w:val="007E2109"/>
    <w:rsid w:val="007F278B"/>
    <w:rsid w:val="007F3611"/>
    <w:rsid w:val="007F4073"/>
    <w:rsid w:val="007F6066"/>
    <w:rsid w:val="007F7C94"/>
    <w:rsid w:val="00801E10"/>
    <w:rsid w:val="00811097"/>
    <w:rsid w:val="008171FE"/>
    <w:rsid w:val="00822547"/>
    <w:rsid w:val="00824912"/>
    <w:rsid w:val="00825C9A"/>
    <w:rsid w:val="008264D1"/>
    <w:rsid w:val="00832032"/>
    <w:rsid w:val="008330A3"/>
    <w:rsid w:val="00833618"/>
    <w:rsid w:val="00834C09"/>
    <w:rsid w:val="00837D24"/>
    <w:rsid w:val="00840106"/>
    <w:rsid w:val="00852FA4"/>
    <w:rsid w:val="00853A44"/>
    <w:rsid w:val="00855FED"/>
    <w:rsid w:val="008563EA"/>
    <w:rsid w:val="00861686"/>
    <w:rsid w:val="00864140"/>
    <w:rsid w:val="00864A1B"/>
    <w:rsid w:val="008662BD"/>
    <w:rsid w:val="00871B01"/>
    <w:rsid w:val="00874709"/>
    <w:rsid w:val="0088067D"/>
    <w:rsid w:val="0088142D"/>
    <w:rsid w:val="008823BC"/>
    <w:rsid w:val="00886704"/>
    <w:rsid w:val="00886F45"/>
    <w:rsid w:val="008960B3"/>
    <w:rsid w:val="008A1F17"/>
    <w:rsid w:val="008B7363"/>
    <w:rsid w:val="008B79D3"/>
    <w:rsid w:val="008C1FA9"/>
    <w:rsid w:val="008C26CF"/>
    <w:rsid w:val="008C6089"/>
    <w:rsid w:val="008C6FB6"/>
    <w:rsid w:val="008D4145"/>
    <w:rsid w:val="008D6EAD"/>
    <w:rsid w:val="008E3B17"/>
    <w:rsid w:val="008E71D5"/>
    <w:rsid w:val="008F1234"/>
    <w:rsid w:val="008F69EC"/>
    <w:rsid w:val="008F6C37"/>
    <w:rsid w:val="00900317"/>
    <w:rsid w:val="009013A0"/>
    <w:rsid w:val="00902E6A"/>
    <w:rsid w:val="009042E7"/>
    <w:rsid w:val="009204F1"/>
    <w:rsid w:val="00931544"/>
    <w:rsid w:val="0093276C"/>
    <w:rsid w:val="00934581"/>
    <w:rsid w:val="00937BE1"/>
    <w:rsid w:val="00940EA8"/>
    <w:rsid w:val="0094302A"/>
    <w:rsid w:val="00947888"/>
    <w:rsid w:val="00951586"/>
    <w:rsid w:val="00951C0F"/>
    <w:rsid w:val="00952896"/>
    <w:rsid w:val="00953ECA"/>
    <w:rsid w:val="00954FC9"/>
    <w:rsid w:val="00960932"/>
    <w:rsid w:val="00960C9B"/>
    <w:rsid w:val="0097648E"/>
    <w:rsid w:val="0098452D"/>
    <w:rsid w:val="00996A20"/>
    <w:rsid w:val="009A0B4D"/>
    <w:rsid w:val="009A1947"/>
    <w:rsid w:val="009A45AE"/>
    <w:rsid w:val="009A479C"/>
    <w:rsid w:val="009A579B"/>
    <w:rsid w:val="009A77EB"/>
    <w:rsid w:val="009B007B"/>
    <w:rsid w:val="009B4540"/>
    <w:rsid w:val="009B7270"/>
    <w:rsid w:val="009C0BC6"/>
    <w:rsid w:val="009C59EB"/>
    <w:rsid w:val="009D270A"/>
    <w:rsid w:val="009D2FF2"/>
    <w:rsid w:val="009D31DB"/>
    <w:rsid w:val="009D323A"/>
    <w:rsid w:val="009E019E"/>
    <w:rsid w:val="009E0634"/>
    <w:rsid w:val="009E1E9D"/>
    <w:rsid w:val="009E7D3D"/>
    <w:rsid w:val="009F21E4"/>
    <w:rsid w:val="009F402A"/>
    <w:rsid w:val="009F5DA4"/>
    <w:rsid w:val="00A0146C"/>
    <w:rsid w:val="00A01888"/>
    <w:rsid w:val="00A018B9"/>
    <w:rsid w:val="00A02B40"/>
    <w:rsid w:val="00A02F2C"/>
    <w:rsid w:val="00A143C6"/>
    <w:rsid w:val="00A22024"/>
    <w:rsid w:val="00A226BD"/>
    <w:rsid w:val="00A267E0"/>
    <w:rsid w:val="00A26ADC"/>
    <w:rsid w:val="00A27F01"/>
    <w:rsid w:val="00A338E3"/>
    <w:rsid w:val="00A35366"/>
    <w:rsid w:val="00A3571D"/>
    <w:rsid w:val="00A40AC4"/>
    <w:rsid w:val="00A55BFB"/>
    <w:rsid w:val="00A61E1B"/>
    <w:rsid w:val="00A6229F"/>
    <w:rsid w:val="00A65A8B"/>
    <w:rsid w:val="00A708D3"/>
    <w:rsid w:val="00A70DC9"/>
    <w:rsid w:val="00A721F7"/>
    <w:rsid w:val="00A75282"/>
    <w:rsid w:val="00A8094E"/>
    <w:rsid w:val="00A80A7D"/>
    <w:rsid w:val="00A82333"/>
    <w:rsid w:val="00A8251C"/>
    <w:rsid w:val="00A8256D"/>
    <w:rsid w:val="00A85570"/>
    <w:rsid w:val="00A91807"/>
    <w:rsid w:val="00A925AE"/>
    <w:rsid w:val="00A92AA6"/>
    <w:rsid w:val="00A979A9"/>
    <w:rsid w:val="00AA3D66"/>
    <w:rsid w:val="00AA4969"/>
    <w:rsid w:val="00AA49A0"/>
    <w:rsid w:val="00AB1178"/>
    <w:rsid w:val="00AB28A3"/>
    <w:rsid w:val="00AB3F72"/>
    <w:rsid w:val="00AB4CDD"/>
    <w:rsid w:val="00AB7534"/>
    <w:rsid w:val="00AC3B87"/>
    <w:rsid w:val="00AC5E88"/>
    <w:rsid w:val="00AC6A90"/>
    <w:rsid w:val="00AD4506"/>
    <w:rsid w:val="00AD5AFE"/>
    <w:rsid w:val="00AD7919"/>
    <w:rsid w:val="00AE4336"/>
    <w:rsid w:val="00AE595E"/>
    <w:rsid w:val="00AE7889"/>
    <w:rsid w:val="00AF474C"/>
    <w:rsid w:val="00AF6642"/>
    <w:rsid w:val="00B04E4B"/>
    <w:rsid w:val="00B06329"/>
    <w:rsid w:val="00B14341"/>
    <w:rsid w:val="00B14711"/>
    <w:rsid w:val="00B14E7D"/>
    <w:rsid w:val="00B1684A"/>
    <w:rsid w:val="00B1690B"/>
    <w:rsid w:val="00B17ECB"/>
    <w:rsid w:val="00B23025"/>
    <w:rsid w:val="00B24022"/>
    <w:rsid w:val="00B35A73"/>
    <w:rsid w:val="00B35FB2"/>
    <w:rsid w:val="00B41395"/>
    <w:rsid w:val="00B44E3C"/>
    <w:rsid w:val="00B526E6"/>
    <w:rsid w:val="00B54B0A"/>
    <w:rsid w:val="00B602E3"/>
    <w:rsid w:val="00B61134"/>
    <w:rsid w:val="00B63D18"/>
    <w:rsid w:val="00B63D8C"/>
    <w:rsid w:val="00B64DAD"/>
    <w:rsid w:val="00B70A4C"/>
    <w:rsid w:val="00B71078"/>
    <w:rsid w:val="00B7170F"/>
    <w:rsid w:val="00B71C97"/>
    <w:rsid w:val="00B74146"/>
    <w:rsid w:val="00B76ABB"/>
    <w:rsid w:val="00B77FB1"/>
    <w:rsid w:val="00B80738"/>
    <w:rsid w:val="00B82D1F"/>
    <w:rsid w:val="00B83739"/>
    <w:rsid w:val="00B84DF6"/>
    <w:rsid w:val="00B872D4"/>
    <w:rsid w:val="00B97A17"/>
    <w:rsid w:val="00BA0FF2"/>
    <w:rsid w:val="00BA3D58"/>
    <w:rsid w:val="00BA45A7"/>
    <w:rsid w:val="00BA77FB"/>
    <w:rsid w:val="00BB03A4"/>
    <w:rsid w:val="00BB1196"/>
    <w:rsid w:val="00BB2CF2"/>
    <w:rsid w:val="00BB6CF3"/>
    <w:rsid w:val="00BC13CA"/>
    <w:rsid w:val="00BC336E"/>
    <w:rsid w:val="00BC44DE"/>
    <w:rsid w:val="00BC496B"/>
    <w:rsid w:val="00BD176A"/>
    <w:rsid w:val="00BD50DE"/>
    <w:rsid w:val="00BD6CBE"/>
    <w:rsid w:val="00BE0963"/>
    <w:rsid w:val="00BE6A18"/>
    <w:rsid w:val="00BF6528"/>
    <w:rsid w:val="00BF6A51"/>
    <w:rsid w:val="00C003CF"/>
    <w:rsid w:val="00C0152D"/>
    <w:rsid w:val="00C0222B"/>
    <w:rsid w:val="00C03E94"/>
    <w:rsid w:val="00C0678A"/>
    <w:rsid w:val="00C06AD0"/>
    <w:rsid w:val="00C10524"/>
    <w:rsid w:val="00C11458"/>
    <w:rsid w:val="00C152C7"/>
    <w:rsid w:val="00C21417"/>
    <w:rsid w:val="00C318A7"/>
    <w:rsid w:val="00C32AC8"/>
    <w:rsid w:val="00C35C65"/>
    <w:rsid w:val="00C414A0"/>
    <w:rsid w:val="00C45184"/>
    <w:rsid w:val="00C478A2"/>
    <w:rsid w:val="00C50BE1"/>
    <w:rsid w:val="00C5424D"/>
    <w:rsid w:val="00C54F8B"/>
    <w:rsid w:val="00C57082"/>
    <w:rsid w:val="00C604DD"/>
    <w:rsid w:val="00C631CE"/>
    <w:rsid w:val="00C71BA6"/>
    <w:rsid w:val="00C72231"/>
    <w:rsid w:val="00C737DC"/>
    <w:rsid w:val="00C82259"/>
    <w:rsid w:val="00C82EE7"/>
    <w:rsid w:val="00C86ACA"/>
    <w:rsid w:val="00C950B7"/>
    <w:rsid w:val="00C9583D"/>
    <w:rsid w:val="00C97682"/>
    <w:rsid w:val="00C97F84"/>
    <w:rsid w:val="00CA0110"/>
    <w:rsid w:val="00CB1AA9"/>
    <w:rsid w:val="00CB28FF"/>
    <w:rsid w:val="00CC0E2B"/>
    <w:rsid w:val="00CC0E88"/>
    <w:rsid w:val="00CC2E35"/>
    <w:rsid w:val="00CC6729"/>
    <w:rsid w:val="00CD0DCD"/>
    <w:rsid w:val="00CD4F80"/>
    <w:rsid w:val="00CD73C5"/>
    <w:rsid w:val="00CE0CD0"/>
    <w:rsid w:val="00CE2302"/>
    <w:rsid w:val="00CE26BC"/>
    <w:rsid w:val="00CE6853"/>
    <w:rsid w:val="00CF3357"/>
    <w:rsid w:val="00CF4D05"/>
    <w:rsid w:val="00CF7D06"/>
    <w:rsid w:val="00D00410"/>
    <w:rsid w:val="00D016BC"/>
    <w:rsid w:val="00D02F57"/>
    <w:rsid w:val="00D052BB"/>
    <w:rsid w:val="00D06253"/>
    <w:rsid w:val="00D07393"/>
    <w:rsid w:val="00D12506"/>
    <w:rsid w:val="00D1305D"/>
    <w:rsid w:val="00D17A49"/>
    <w:rsid w:val="00D24A7A"/>
    <w:rsid w:val="00D2549F"/>
    <w:rsid w:val="00D27A2B"/>
    <w:rsid w:val="00D3284F"/>
    <w:rsid w:val="00D34EC6"/>
    <w:rsid w:val="00D35098"/>
    <w:rsid w:val="00D4049A"/>
    <w:rsid w:val="00D43688"/>
    <w:rsid w:val="00D43721"/>
    <w:rsid w:val="00D44BD8"/>
    <w:rsid w:val="00D44E9F"/>
    <w:rsid w:val="00D45395"/>
    <w:rsid w:val="00D51B80"/>
    <w:rsid w:val="00D537C6"/>
    <w:rsid w:val="00D54F70"/>
    <w:rsid w:val="00D5517A"/>
    <w:rsid w:val="00D705B5"/>
    <w:rsid w:val="00D70F35"/>
    <w:rsid w:val="00D81BDD"/>
    <w:rsid w:val="00D86BD2"/>
    <w:rsid w:val="00D92B30"/>
    <w:rsid w:val="00D954B8"/>
    <w:rsid w:val="00DA3863"/>
    <w:rsid w:val="00DC1F8D"/>
    <w:rsid w:val="00DC2069"/>
    <w:rsid w:val="00DC5ADA"/>
    <w:rsid w:val="00DD0F77"/>
    <w:rsid w:val="00DE0C8F"/>
    <w:rsid w:val="00DE2757"/>
    <w:rsid w:val="00DE37FE"/>
    <w:rsid w:val="00DE4C4F"/>
    <w:rsid w:val="00DF199A"/>
    <w:rsid w:val="00DF521D"/>
    <w:rsid w:val="00E04413"/>
    <w:rsid w:val="00E05932"/>
    <w:rsid w:val="00E144AE"/>
    <w:rsid w:val="00E2195A"/>
    <w:rsid w:val="00E22B2C"/>
    <w:rsid w:val="00E24E2C"/>
    <w:rsid w:val="00E25C3C"/>
    <w:rsid w:val="00E33E02"/>
    <w:rsid w:val="00E36678"/>
    <w:rsid w:val="00E409C2"/>
    <w:rsid w:val="00E478D2"/>
    <w:rsid w:val="00E47E97"/>
    <w:rsid w:val="00E53822"/>
    <w:rsid w:val="00E56F41"/>
    <w:rsid w:val="00E60022"/>
    <w:rsid w:val="00E63C7F"/>
    <w:rsid w:val="00E77D2A"/>
    <w:rsid w:val="00E83B6E"/>
    <w:rsid w:val="00E93530"/>
    <w:rsid w:val="00EA7573"/>
    <w:rsid w:val="00EA7943"/>
    <w:rsid w:val="00EA7961"/>
    <w:rsid w:val="00EC11CC"/>
    <w:rsid w:val="00EC7ABD"/>
    <w:rsid w:val="00ED5882"/>
    <w:rsid w:val="00EE538F"/>
    <w:rsid w:val="00EE7BB9"/>
    <w:rsid w:val="00EF08F3"/>
    <w:rsid w:val="00EF094A"/>
    <w:rsid w:val="00EF12FD"/>
    <w:rsid w:val="00EF287C"/>
    <w:rsid w:val="00EF3BD6"/>
    <w:rsid w:val="00EF3E75"/>
    <w:rsid w:val="00EF4E68"/>
    <w:rsid w:val="00EF67AB"/>
    <w:rsid w:val="00EF7579"/>
    <w:rsid w:val="00F010B9"/>
    <w:rsid w:val="00F017B2"/>
    <w:rsid w:val="00F02563"/>
    <w:rsid w:val="00F10673"/>
    <w:rsid w:val="00F13DB9"/>
    <w:rsid w:val="00F15BD0"/>
    <w:rsid w:val="00F22DDE"/>
    <w:rsid w:val="00F26E3E"/>
    <w:rsid w:val="00F2782E"/>
    <w:rsid w:val="00F27DDC"/>
    <w:rsid w:val="00F307DA"/>
    <w:rsid w:val="00F37112"/>
    <w:rsid w:val="00F40CA3"/>
    <w:rsid w:val="00F43730"/>
    <w:rsid w:val="00F52754"/>
    <w:rsid w:val="00F53BEE"/>
    <w:rsid w:val="00F56576"/>
    <w:rsid w:val="00F56B41"/>
    <w:rsid w:val="00F60CA1"/>
    <w:rsid w:val="00F62E6E"/>
    <w:rsid w:val="00F63CAF"/>
    <w:rsid w:val="00F771C1"/>
    <w:rsid w:val="00F81076"/>
    <w:rsid w:val="00F827D0"/>
    <w:rsid w:val="00F83C71"/>
    <w:rsid w:val="00F84694"/>
    <w:rsid w:val="00F878FF"/>
    <w:rsid w:val="00F90CCE"/>
    <w:rsid w:val="00F9181F"/>
    <w:rsid w:val="00F934C8"/>
    <w:rsid w:val="00F937D9"/>
    <w:rsid w:val="00F94722"/>
    <w:rsid w:val="00F97D82"/>
    <w:rsid w:val="00FA3984"/>
    <w:rsid w:val="00FA4C40"/>
    <w:rsid w:val="00FB2C92"/>
    <w:rsid w:val="00FB309A"/>
    <w:rsid w:val="00FB3966"/>
    <w:rsid w:val="00FB5263"/>
    <w:rsid w:val="00FB6F67"/>
    <w:rsid w:val="00FB7D2E"/>
    <w:rsid w:val="00FC0DE7"/>
    <w:rsid w:val="00FC26F6"/>
    <w:rsid w:val="00FC58F2"/>
    <w:rsid w:val="00FD0017"/>
    <w:rsid w:val="00FD0C63"/>
    <w:rsid w:val="00FE1B0B"/>
    <w:rsid w:val="00FE45C3"/>
    <w:rsid w:val="00FE4F59"/>
    <w:rsid w:val="00FE5601"/>
    <w:rsid w:val="00FE628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  <w:style w:type="paragraph" w:customStyle="1" w:styleId="xp2">
    <w:name w:val="x_p2"/>
    <w:basedOn w:val="Normal"/>
    <w:rsid w:val="0046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466354"/>
  </w:style>
  <w:style w:type="paragraph" w:styleId="NormalWeb">
    <w:name w:val="Normal (Web)"/>
    <w:basedOn w:val="Normal"/>
    <w:uiPriority w:val="99"/>
    <w:unhideWhenUsed/>
    <w:rsid w:val="00E6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721"/>
    <w:rPr>
      <w:b/>
      <w:bCs/>
    </w:rPr>
  </w:style>
  <w:style w:type="paragraph" w:styleId="ListParagraph">
    <w:name w:val="List Paragraph"/>
    <w:basedOn w:val="Normal"/>
    <w:uiPriority w:val="34"/>
    <w:qFormat/>
    <w:rsid w:val="001E7721"/>
    <w:pPr>
      <w:ind w:left="720"/>
      <w:contextualSpacing/>
    </w:pPr>
  </w:style>
  <w:style w:type="paragraph" w:customStyle="1" w:styleId="xp3">
    <w:name w:val="x_p3"/>
    <w:basedOn w:val="Normal"/>
    <w:rsid w:val="0042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070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3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34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9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63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95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8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6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42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76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49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5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5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8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9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81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0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5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1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0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77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99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77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9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8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8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1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3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6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80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68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14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54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7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61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1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3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15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8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0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41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42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7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8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86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5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1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93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8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65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2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5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8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0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94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07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8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83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367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7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7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481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342087">
                                                                                                  <w:marLeft w:val="80"/>
                                                                                                  <w:marRight w:val="200"/>
                                                                                                  <w:marTop w:val="0"/>
                                                                                                  <w:marBottom w:val="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592247">
                                                                                                      <w:marLeft w:val="3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075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016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4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422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309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175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9836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32081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7331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2391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1470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11668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63479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60052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3382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91725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5652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69785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92423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43067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01340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8451878">
                                                                                                      <w:marLeft w:val="3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1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871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97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841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063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9108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8112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32301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732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3450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8341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97824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41725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27C22-4577-4BBA-BF8E-63FA26AF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Dave Nichols</cp:lastModifiedBy>
  <cp:revision>38</cp:revision>
  <dcterms:created xsi:type="dcterms:W3CDTF">2022-02-18T19:26:00Z</dcterms:created>
  <dcterms:modified xsi:type="dcterms:W3CDTF">2022-02-18T20:57:00Z</dcterms:modified>
</cp:coreProperties>
</file>